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A9C" w:rsidRPr="00F343E5" w:rsidRDefault="00977A9C" w:rsidP="00F76944">
      <w:pPr>
        <w:pStyle w:val="a6"/>
        <w:jc w:val="right"/>
        <w:rPr>
          <w:rFonts w:ascii="Times New Roman" w:hAnsi="Times New Roman" w:cs="Times New Roman"/>
          <w:noProof/>
          <w:sz w:val="24"/>
          <w:szCs w:val="24"/>
        </w:rPr>
      </w:pPr>
      <w:r w:rsidRPr="00F343E5">
        <w:rPr>
          <w:rFonts w:ascii="Times New Roman" w:eastAsia="Times New Roman" w:hAnsi="Times New Roman" w:cs="Times New Roman"/>
          <w:color w:val="000000"/>
          <w:sz w:val="24"/>
          <w:szCs w:val="24"/>
          <w:lang w:eastAsia="ru-RU"/>
        </w:rPr>
        <w:b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СОВЕТ ДЕПУТАТОВ</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НОВОТРОИЦКОГО СЕЛЬСОВЕТА</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КОЛЫВАНСКОГО РАЙОНА</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НОВОСИБИРСКОЙ ОБЛАСТИ</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(шестого созыва)</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РЕШЕНИЕ</w:t>
      </w:r>
    </w:p>
    <w:p w:rsidR="00977A9C" w:rsidRPr="00F343E5" w:rsidRDefault="008003C0" w:rsidP="00977A9C">
      <w:pPr>
        <w:spacing w:after="0" w:line="240" w:lineRule="auto"/>
        <w:ind w:firstLine="567"/>
        <w:jc w:val="center"/>
        <w:rPr>
          <w:rFonts w:ascii="Times New Roman" w:eastAsia="Times New Roman" w:hAnsi="Times New Roman" w:cs="Times New Roman"/>
          <w:color w:val="000000"/>
          <w:sz w:val="24"/>
          <w:szCs w:val="24"/>
          <w:lang w:eastAsia="ru-RU"/>
        </w:rPr>
      </w:pPr>
      <w:bookmarkStart w:id="0" w:name="_Hlk36554926"/>
      <w:r w:rsidRPr="00F343E5">
        <w:rPr>
          <w:rFonts w:ascii="Times New Roman" w:eastAsia="Times New Roman" w:hAnsi="Times New Roman" w:cs="Times New Roman"/>
          <w:color w:val="000000"/>
          <w:sz w:val="24"/>
          <w:szCs w:val="24"/>
          <w:lang w:eastAsia="ru-RU"/>
        </w:rPr>
        <w:t>(семнадцатой</w:t>
      </w:r>
      <w:r w:rsidR="00977A9C" w:rsidRPr="00F343E5">
        <w:rPr>
          <w:rFonts w:ascii="Times New Roman" w:eastAsia="Times New Roman" w:hAnsi="Times New Roman" w:cs="Times New Roman"/>
          <w:color w:val="000000"/>
          <w:sz w:val="24"/>
          <w:szCs w:val="24"/>
          <w:lang w:eastAsia="ru-RU"/>
        </w:rPr>
        <w:t xml:space="preserve"> сессии)</w:t>
      </w:r>
      <w:bookmarkEnd w:id="0"/>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от </w:t>
      </w:r>
      <w:r w:rsidR="008003C0" w:rsidRPr="00F343E5">
        <w:rPr>
          <w:rFonts w:ascii="Times New Roman" w:eastAsia="Times New Roman" w:hAnsi="Times New Roman" w:cs="Times New Roman"/>
          <w:color w:val="000000"/>
          <w:spacing w:val="7"/>
          <w:sz w:val="24"/>
          <w:szCs w:val="24"/>
          <w:lang w:eastAsia="ru-RU"/>
        </w:rPr>
        <w:t>22.10.2021</w:t>
      </w:r>
      <w:r w:rsidRPr="00F343E5">
        <w:rPr>
          <w:rFonts w:ascii="Times New Roman" w:eastAsia="Times New Roman" w:hAnsi="Times New Roman" w:cs="Times New Roman"/>
          <w:color w:val="000000"/>
          <w:spacing w:val="7"/>
          <w:sz w:val="24"/>
          <w:szCs w:val="24"/>
          <w:lang w:eastAsia="ru-RU"/>
        </w:rPr>
        <w:t xml:space="preserve">                                                                 </w:t>
      </w:r>
      <w:r w:rsidR="008003C0" w:rsidRPr="00F343E5">
        <w:rPr>
          <w:rFonts w:ascii="Times New Roman" w:eastAsia="Times New Roman" w:hAnsi="Times New Roman" w:cs="Times New Roman"/>
          <w:color w:val="000000"/>
          <w:spacing w:val="7"/>
          <w:sz w:val="24"/>
          <w:szCs w:val="24"/>
          <w:lang w:eastAsia="ru-RU"/>
        </w:rPr>
        <w:t xml:space="preserve">            </w:t>
      </w:r>
      <w:r w:rsidRPr="00F343E5">
        <w:rPr>
          <w:rFonts w:ascii="Times New Roman" w:eastAsia="Times New Roman" w:hAnsi="Times New Roman" w:cs="Times New Roman"/>
          <w:color w:val="000000"/>
          <w:sz w:val="24"/>
          <w:szCs w:val="24"/>
          <w:lang w:eastAsia="ru-RU"/>
        </w:rPr>
        <w:t>№</w:t>
      </w:r>
      <w:r w:rsidRPr="00F343E5">
        <w:rPr>
          <w:rFonts w:ascii="Times New Roman" w:eastAsia="Times New Roman" w:hAnsi="Times New Roman" w:cs="Times New Roman"/>
          <w:color w:val="000000"/>
          <w:spacing w:val="7"/>
          <w:sz w:val="24"/>
          <w:szCs w:val="24"/>
          <w:lang w:eastAsia="ru-RU"/>
        </w:rPr>
        <w:t> </w:t>
      </w:r>
      <w:r w:rsidR="008003C0" w:rsidRPr="00F343E5">
        <w:rPr>
          <w:rFonts w:ascii="Times New Roman" w:eastAsia="Times New Roman" w:hAnsi="Times New Roman" w:cs="Times New Roman"/>
          <w:color w:val="000000"/>
          <w:spacing w:val="7"/>
          <w:sz w:val="24"/>
          <w:szCs w:val="24"/>
          <w:lang w:eastAsia="ru-RU"/>
        </w:rPr>
        <w:t>17/55</w:t>
      </w:r>
    </w:p>
    <w:p w:rsidR="00977A9C" w:rsidRPr="00F343E5" w:rsidRDefault="00977A9C" w:rsidP="00977A9C">
      <w:pPr>
        <w:spacing w:after="0" w:line="240" w:lineRule="auto"/>
        <w:ind w:right="9"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pacing w:val="-2"/>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bCs/>
          <w:color w:val="000000"/>
          <w:sz w:val="24"/>
          <w:szCs w:val="24"/>
          <w:lang w:eastAsia="ru-RU"/>
        </w:rPr>
        <w:t xml:space="preserve">Об утверждении </w:t>
      </w:r>
      <w:r w:rsidR="00F4522A" w:rsidRPr="00F343E5">
        <w:rPr>
          <w:rFonts w:ascii="Times New Roman" w:eastAsia="Times New Roman" w:hAnsi="Times New Roman" w:cs="Times New Roman"/>
          <w:bCs/>
          <w:color w:val="000000"/>
          <w:sz w:val="24"/>
          <w:szCs w:val="24"/>
          <w:lang w:eastAsia="ru-RU"/>
        </w:rPr>
        <w:t xml:space="preserve">Положения о муниципальном </w:t>
      </w:r>
      <w:r w:rsidRPr="00F343E5">
        <w:rPr>
          <w:rFonts w:ascii="Times New Roman" w:eastAsia="Times New Roman" w:hAnsi="Times New Roman" w:cs="Times New Roman"/>
          <w:bCs/>
          <w:color w:val="000000"/>
          <w:sz w:val="24"/>
          <w:szCs w:val="24"/>
          <w:lang w:eastAsia="ru-RU"/>
        </w:rPr>
        <w:t xml:space="preserve">контроле в </w:t>
      </w:r>
      <w:r w:rsidR="00F4522A" w:rsidRPr="00F343E5">
        <w:rPr>
          <w:rFonts w:ascii="Times New Roman" w:eastAsia="Times New Roman" w:hAnsi="Times New Roman" w:cs="Times New Roman"/>
          <w:bCs/>
          <w:color w:val="000000"/>
          <w:sz w:val="24"/>
          <w:szCs w:val="24"/>
          <w:lang w:eastAsia="ru-RU"/>
        </w:rPr>
        <w:t>области охраны и использования особо охраняемых природных территорий Новотроицкого сельсовета</w:t>
      </w:r>
      <w:r w:rsidRPr="00F343E5">
        <w:rPr>
          <w:rFonts w:ascii="Times New Roman" w:eastAsia="Times New Roman" w:hAnsi="Times New Roman" w:cs="Times New Roman"/>
          <w:bCs/>
          <w:color w:val="000000"/>
          <w:sz w:val="24"/>
          <w:szCs w:val="24"/>
          <w:lang w:eastAsia="ru-RU"/>
        </w:rPr>
        <w:t xml:space="preserve"> Колыванского района Новосибирской области</w:t>
      </w:r>
    </w:p>
    <w:p w:rsidR="00977A9C" w:rsidRPr="00F343E5" w:rsidRDefault="00977A9C" w:rsidP="00977A9C">
      <w:pPr>
        <w:spacing w:after="0" w:line="240" w:lineRule="auto"/>
        <w:ind w:right="9"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соответствии с </w:t>
      </w:r>
      <w:r w:rsidR="00F4522A" w:rsidRPr="00F343E5">
        <w:rPr>
          <w:rFonts w:ascii="Times New Roman" w:eastAsia="Times New Roman" w:hAnsi="Times New Roman" w:cs="Times New Roman"/>
          <w:color w:val="000000"/>
          <w:sz w:val="24"/>
          <w:szCs w:val="24"/>
          <w:lang w:eastAsia="ru-RU"/>
        </w:rPr>
        <w:t xml:space="preserve"> Федеральным законом от 14.03.1995 № 33-ФЗ «Об особо охраняемых природных территориях»</w:t>
      </w:r>
      <w:r w:rsidR="00F4522A" w:rsidRPr="00F343E5">
        <w:rPr>
          <w:rFonts w:ascii="Times New Roman" w:eastAsia="Times New Roman" w:hAnsi="Times New Roman" w:cs="Times New Roman"/>
          <w:sz w:val="24"/>
          <w:szCs w:val="24"/>
          <w:lang w:eastAsia="ru-RU"/>
        </w:rPr>
        <w:t xml:space="preserve"> ,</w:t>
      </w:r>
      <w:r w:rsidR="00F4522A" w:rsidRPr="00F343E5">
        <w:rPr>
          <w:rFonts w:ascii="Times New Roman" w:eastAsia="Times New Roman" w:hAnsi="Times New Roman" w:cs="Times New Roman"/>
          <w:color w:val="000000"/>
          <w:sz w:val="24"/>
          <w:szCs w:val="24"/>
          <w:lang w:eastAsia="ru-RU"/>
        </w:rPr>
        <w:t>Федеральным законом</w:t>
      </w:r>
      <w:r w:rsidRPr="00F343E5">
        <w:rPr>
          <w:rFonts w:ascii="Times New Roman" w:eastAsia="Times New Roman" w:hAnsi="Times New Roman" w:cs="Times New Roman"/>
          <w:sz w:val="24"/>
          <w:szCs w:val="24"/>
          <w:lang w:eastAsia="ru-RU"/>
        </w:rPr>
        <w:t> </w:t>
      </w:r>
      <w:hyperlink r:id="rId4" w:tgtFrame="_blank" w:history="1">
        <w:r w:rsidRPr="00F343E5">
          <w:rPr>
            <w:rStyle w:val="a3"/>
            <w:rFonts w:ascii="Times New Roman" w:eastAsia="Times New Roman" w:hAnsi="Times New Roman" w:cs="Times New Roman"/>
            <w:color w:val="auto"/>
            <w:sz w:val="24"/>
            <w:szCs w:val="24"/>
            <w:u w:val="none"/>
            <w:lang w:eastAsia="ru-RU"/>
          </w:rPr>
          <w:t>от 06.10.2003 № 131-ФЗ</w:t>
        </w:r>
      </w:hyperlink>
      <w:r w:rsidRPr="00F343E5">
        <w:rPr>
          <w:rFonts w:ascii="Times New Roman" w:eastAsia="Times New Roman" w:hAnsi="Times New Roman" w:cs="Times New Roman"/>
          <w:sz w:val="24"/>
          <w:szCs w:val="24"/>
          <w:lang w:eastAsia="ru-RU"/>
        </w:rPr>
        <w:t> "</w:t>
      </w:r>
      <w:hyperlink r:id="rId5" w:tgtFrame="_blank" w:history="1">
        <w:r w:rsidRPr="00F343E5">
          <w:rPr>
            <w:rStyle w:val="a3"/>
            <w:rFonts w:ascii="Times New Roman" w:eastAsia="Times New Roman" w:hAnsi="Times New Roman" w:cs="Times New Roman"/>
            <w:color w:val="auto"/>
            <w:sz w:val="24"/>
            <w:szCs w:val="24"/>
            <w:u w:val="none"/>
            <w:lang w:eastAsia="ru-RU"/>
          </w:rPr>
          <w:t>Об общих принципах организации местного самоуправления</w:t>
        </w:r>
      </w:hyperlink>
      <w:r w:rsidRPr="00F343E5">
        <w:rPr>
          <w:rFonts w:ascii="Times New Roman" w:eastAsia="Times New Roman" w:hAnsi="Times New Roman" w:cs="Times New Roman"/>
          <w:sz w:val="24"/>
          <w:szCs w:val="24"/>
          <w:lang w:eastAsia="ru-RU"/>
        </w:rPr>
        <w:t> </w:t>
      </w:r>
      <w:r w:rsidRPr="00F343E5">
        <w:rPr>
          <w:rFonts w:ascii="Times New Roman" w:eastAsia="Times New Roman" w:hAnsi="Times New Roman" w:cs="Times New Roman"/>
          <w:color w:val="000000"/>
          <w:sz w:val="24"/>
          <w:szCs w:val="24"/>
          <w:lang w:eastAsia="ru-RU"/>
        </w:rPr>
        <w:t>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Совет депутатов Новотроицкого сельсовета Колыванского района Новосибирской области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РЕШИЛ:</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Утвердить прилагаемое Положение о </w:t>
      </w:r>
      <w:r w:rsidR="00F76944" w:rsidRPr="00F343E5">
        <w:rPr>
          <w:rFonts w:ascii="Times New Roman" w:eastAsia="Times New Roman" w:hAnsi="Times New Roman" w:cs="Times New Roman"/>
          <w:bCs/>
          <w:color w:val="000000"/>
          <w:sz w:val="24"/>
          <w:szCs w:val="24"/>
          <w:lang w:eastAsia="ru-RU"/>
        </w:rPr>
        <w:t xml:space="preserve">муниципальном </w:t>
      </w:r>
      <w:r w:rsidR="00F4522A" w:rsidRPr="00F343E5">
        <w:rPr>
          <w:rFonts w:ascii="Times New Roman" w:eastAsia="Times New Roman" w:hAnsi="Times New Roman" w:cs="Times New Roman"/>
          <w:bCs/>
          <w:color w:val="000000"/>
          <w:sz w:val="24"/>
          <w:szCs w:val="24"/>
          <w:lang w:eastAsia="ru-RU"/>
        </w:rPr>
        <w:t>контроле в области охраны и использования особо охраняемых природных территорий Новотроицкого сельсовета Колыванского района Новосибирской области</w:t>
      </w:r>
      <w:r w:rsidR="00F4522A" w:rsidRPr="00F343E5">
        <w:rPr>
          <w:rFonts w:ascii="Times New Roman" w:eastAsia="Times New Roman" w:hAnsi="Times New Roman" w:cs="Times New Roman"/>
          <w:color w:val="000000"/>
          <w:sz w:val="24"/>
          <w:szCs w:val="24"/>
          <w:lang w:eastAsia="ru-RU"/>
        </w:rPr>
        <w:t xml:space="preserve"> </w:t>
      </w:r>
      <w:r w:rsidRPr="00F343E5">
        <w:rPr>
          <w:rFonts w:ascii="Times New Roman" w:eastAsia="Times New Roman" w:hAnsi="Times New Roman" w:cs="Times New Roman"/>
          <w:color w:val="000000"/>
          <w:sz w:val="24"/>
          <w:szCs w:val="24"/>
          <w:lang w:eastAsia="ru-RU"/>
        </w:rPr>
        <w:t>.</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Опубликовать настоящее решение в периодическом печатном издании «Бюллетень органов местного самоуправления Новотроицкого сельсовета»» и разместить на официальном сайте администрации Новотроицкого сельсовета Колыванского района Новосибирской области.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Контроль за исполнением настоящего решения возложить на специалиста администрации Рассолову Т.Х.</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Настоящее решение вступает в силу после его официального опубликования.</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Главы Новотроицкого сельсовета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Колыванского района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Новосибирской области                                                                           Г.Н. Кулипанова</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Председатель Совета депутатов</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Новотроицкого сельсовета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Колыванского района</w:t>
      </w:r>
    </w:p>
    <w:p w:rsidR="00977A9C" w:rsidRDefault="00977A9C" w:rsidP="00F76944">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Новосибирской области                                                           </w:t>
      </w:r>
      <w:r w:rsidR="00F76944" w:rsidRPr="00F343E5">
        <w:rPr>
          <w:rFonts w:ascii="Times New Roman" w:eastAsia="Times New Roman" w:hAnsi="Times New Roman" w:cs="Times New Roman"/>
          <w:color w:val="000000"/>
          <w:sz w:val="24"/>
          <w:szCs w:val="24"/>
          <w:lang w:eastAsia="ru-RU"/>
        </w:rPr>
        <w:t xml:space="preserve">                    Н.П. Киселев</w:t>
      </w:r>
    </w:p>
    <w:p w:rsidR="00F343E5" w:rsidRDefault="00F343E5" w:rsidP="00F76944">
      <w:pPr>
        <w:spacing w:after="0" w:line="240" w:lineRule="auto"/>
        <w:jc w:val="both"/>
        <w:rPr>
          <w:rFonts w:ascii="Times New Roman" w:eastAsia="Times New Roman" w:hAnsi="Times New Roman" w:cs="Times New Roman"/>
          <w:color w:val="000000"/>
          <w:sz w:val="24"/>
          <w:szCs w:val="24"/>
          <w:lang w:eastAsia="ru-RU"/>
        </w:rPr>
      </w:pPr>
    </w:p>
    <w:p w:rsidR="00F343E5" w:rsidRDefault="00F343E5" w:rsidP="00F76944">
      <w:pPr>
        <w:spacing w:after="0" w:line="240" w:lineRule="auto"/>
        <w:jc w:val="both"/>
        <w:rPr>
          <w:rFonts w:ascii="Times New Roman" w:eastAsia="Times New Roman" w:hAnsi="Times New Roman" w:cs="Times New Roman"/>
          <w:color w:val="000000"/>
          <w:sz w:val="24"/>
          <w:szCs w:val="24"/>
          <w:lang w:eastAsia="ru-RU"/>
        </w:rPr>
      </w:pPr>
    </w:p>
    <w:p w:rsidR="00F343E5" w:rsidRDefault="00F343E5" w:rsidP="00F76944">
      <w:pPr>
        <w:spacing w:after="0" w:line="240" w:lineRule="auto"/>
        <w:jc w:val="both"/>
        <w:rPr>
          <w:rFonts w:ascii="Times New Roman" w:eastAsia="Times New Roman" w:hAnsi="Times New Roman" w:cs="Times New Roman"/>
          <w:color w:val="000000"/>
          <w:sz w:val="24"/>
          <w:szCs w:val="24"/>
          <w:lang w:eastAsia="ru-RU"/>
        </w:rPr>
      </w:pPr>
    </w:p>
    <w:p w:rsidR="00F343E5" w:rsidRPr="00F343E5" w:rsidRDefault="00F343E5" w:rsidP="00F76944">
      <w:pPr>
        <w:spacing w:after="0" w:line="240" w:lineRule="auto"/>
        <w:jc w:val="both"/>
        <w:rPr>
          <w:rFonts w:ascii="Times New Roman" w:eastAsia="Times New Roman" w:hAnsi="Times New Roman" w:cs="Times New Roman"/>
          <w:color w:val="000000"/>
          <w:sz w:val="24"/>
          <w:szCs w:val="24"/>
          <w:lang w:eastAsia="ru-RU"/>
        </w:rPr>
      </w:pPr>
      <w:bookmarkStart w:id="1" w:name="_GoBack"/>
      <w:bookmarkEnd w:id="1"/>
    </w:p>
    <w:p w:rsidR="00977A9C" w:rsidRPr="00F343E5" w:rsidRDefault="00977A9C" w:rsidP="00977A9C">
      <w:pPr>
        <w:spacing w:after="0" w:line="240" w:lineRule="auto"/>
        <w:ind w:firstLine="567"/>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br w:type="textWrapping" w:clear="all"/>
        <w:t>УТВЕРЖДЕНО</w:t>
      </w:r>
    </w:p>
    <w:p w:rsidR="00977A9C" w:rsidRPr="00F343E5" w:rsidRDefault="00977A9C" w:rsidP="00977A9C">
      <w:pPr>
        <w:spacing w:after="0" w:line="240" w:lineRule="auto"/>
        <w:ind w:left="5103" w:firstLine="567"/>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решением Совета депутатов Новотроицкого сельсовета Колыванского района Новосибирской области</w:t>
      </w:r>
    </w:p>
    <w:p w:rsidR="00977A9C" w:rsidRPr="00F343E5" w:rsidRDefault="00977A9C" w:rsidP="00977A9C">
      <w:pPr>
        <w:spacing w:after="0" w:line="240" w:lineRule="auto"/>
        <w:ind w:left="5103" w:firstLine="567"/>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от</w:t>
      </w:r>
      <w:r w:rsidR="008003C0" w:rsidRPr="00F343E5">
        <w:rPr>
          <w:rFonts w:ascii="Times New Roman" w:eastAsia="Times New Roman" w:hAnsi="Times New Roman" w:cs="Times New Roman"/>
          <w:color w:val="000000"/>
          <w:sz w:val="24"/>
          <w:szCs w:val="24"/>
          <w:lang w:eastAsia="ru-RU"/>
        </w:rPr>
        <w:t xml:space="preserve"> 22.10.2021</w:t>
      </w:r>
      <w:r w:rsidR="00F76944" w:rsidRPr="00F343E5">
        <w:rPr>
          <w:rFonts w:ascii="Times New Roman" w:eastAsia="Times New Roman" w:hAnsi="Times New Roman" w:cs="Times New Roman"/>
          <w:color w:val="000000"/>
          <w:sz w:val="24"/>
          <w:szCs w:val="24"/>
          <w:lang w:eastAsia="ru-RU"/>
        </w:rPr>
        <w:t> </w:t>
      </w:r>
      <w:r w:rsidRPr="00F343E5">
        <w:rPr>
          <w:rFonts w:ascii="Times New Roman" w:eastAsia="Times New Roman" w:hAnsi="Times New Roman" w:cs="Times New Roman"/>
          <w:color w:val="000000"/>
          <w:sz w:val="24"/>
          <w:szCs w:val="24"/>
          <w:lang w:eastAsia="ru-RU"/>
        </w:rPr>
        <w:t>№</w:t>
      </w:r>
      <w:r w:rsidR="008003C0" w:rsidRPr="00F343E5">
        <w:rPr>
          <w:rFonts w:ascii="Times New Roman" w:eastAsia="Times New Roman" w:hAnsi="Times New Roman" w:cs="Times New Roman"/>
          <w:color w:val="000000"/>
          <w:sz w:val="24"/>
          <w:szCs w:val="24"/>
          <w:lang w:eastAsia="ru-RU"/>
        </w:rPr>
        <w:t>17/55</w:t>
      </w: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b/>
          <w:bCs/>
          <w:color w:val="000000"/>
          <w:sz w:val="24"/>
          <w:szCs w:val="24"/>
          <w:lang w:eastAsia="ru-RU"/>
        </w:rPr>
      </w:pPr>
      <w:bookmarkStart w:id="2" w:name="Par35"/>
      <w:bookmarkEnd w:id="2"/>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b/>
          <w:bCs/>
          <w:color w:val="000000"/>
          <w:sz w:val="24"/>
          <w:szCs w:val="24"/>
          <w:lang w:eastAsia="ru-RU"/>
        </w:rPr>
      </w:pPr>
      <w:r w:rsidRPr="00F343E5">
        <w:rPr>
          <w:rFonts w:ascii="Times New Roman" w:eastAsia="Times New Roman" w:hAnsi="Times New Roman" w:cs="Times New Roman"/>
          <w:b/>
          <w:bCs/>
          <w:color w:val="000000"/>
          <w:sz w:val="24"/>
          <w:szCs w:val="24"/>
          <w:lang w:eastAsia="ru-RU"/>
        </w:rPr>
        <w:t> </w:t>
      </w:r>
    </w:p>
    <w:p w:rsidR="00977A9C" w:rsidRPr="00F343E5" w:rsidRDefault="008003C0" w:rsidP="00F4522A">
      <w:pPr>
        <w:spacing w:after="0" w:line="240" w:lineRule="auto"/>
        <w:ind w:firstLine="567"/>
        <w:jc w:val="center"/>
        <w:rPr>
          <w:rFonts w:ascii="Times New Roman" w:eastAsia="Times New Roman" w:hAnsi="Times New Roman" w:cs="Times New Roman"/>
          <w:bCs/>
          <w:color w:val="000000"/>
          <w:sz w:val="24"/>
          <w:szCs w:val="24"/>
          <w:lang w:eastAsia="ru-RU"/>
        </w:rPr>
      </w:pPr>
      <w:r w:rsidRPr="00F343E5">
        <w:rPr>
          <w:rFonts w:ascii="Times New Roman" w:eastAsia="Times New Roman" w:hAnsi="Times New Roman" w:cs="Times New Roman"/>
          <w:bCs/>
          <w:color w:val="000000"/>
          <w:sz w:val="24"/>
          <w:szCs w:val="24"/>
          <w:lang w:eastAsia="ru-RU"/>
        </w:rPr>
        <w:t xml:space="preserve">Положение о муниципальном </w:t>
      </w:r>
      <w:r w:rsidR="00F4522A" w:rsidRPr="00F343E5">
        <w:rPr>
          <w:rFonts w:ascii="Times New Roman" w:eastAsia="Times New Roman" w:hAnsi="Times New Roman" w:cs="Times New Roman"/>
          <w:bCs/>
          <w:color w:val="000000"/>
          <w:sz w:val="24"/>
          <w:szCs w:val="24"/>
          <w:lang w:eastAsia="ru-RU"/>
        </w:rPr>
        <w:t xml:space="preserve">контроле в области охраны и использования особо охраняемых природных территорий Новотроицкого сельсовета Колыванского района Новосибирской области </w:t>
      </w:r>
    </w:p>
    <w:p w:rsidR="00977A9C" w:rsidRPr="00F343E5" w:rsidRDefault="00977A9C" w:rsidP="00977A9C">
      <w:pPr>
        <w:spacing w:after="0" w:line="240" w:lineRule="auto"/>
        <w:ind w:firstLine="567"/>
        <w:jc w:val="center"/>
        <w:rPr>
          <w:rFonts w:ascii="Times New Roman" w:eastAsia="Times New Roman" w:hAnsi="Times New Roman" w:cs="Times New Roman"/>
          <w:bCs/>
          <w:color w:val="000000"/>
          <w:sz w:val="24"/>
          <w:szCs w:val="24"/>
          <w:lang w:eastAsia="ru-RU"/>
        </w:rPr>
      </w:pPr>
      <w:r w:rsidRPr="00F343E5">
        <w:rPr>
          <w:rFonts w:ascii="Times New Roman" w:eastAsia="Times New Roman" w:hAnsi="Times New Roman" w:cs="Times New Roman"/>
          <w:bCs/>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b/>
          <w:bCs/>
          <w:color w:val="000000"/>
          <w:sz w:val="24"/>
          <w:szCs w:val="24"/>
          <w:lang w:eastAsia="ru-RU"/>
        </w:rPr>
        <w:t>1.Общие положения</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1.1. Настоящее Положение устанавливает порядок организации и осуще</w:t>
      </w:r>
      <w:r w:rsidR="00F4522A" w:rsidRPr="00F343E5">
        <w:rPr>
          <w:rFonts w:ascii="Times New Roman" w:eastAsia="Times New Roman" w:hAnsi="Times New Roman" w:cs="Times New Roman"/>
          <w:color w:val="000000"/>
          <w:sz w:val="24"/>
          <w:szCs w:val="24"/>
          <w:lang w:eastAsia="ru-RU"/>
        </w:rPr>
        <w:t>ствления муниципального </w:t>
      </w:r>
      <w:r w:rsidRPr="00F343E5">
        <w:rPr>
          <w:rFonts w:ascii="Times New Roman" w:eastAsia="Times New Roman" w:hAnsi="Times New Roman" w:cs="Times New Roman"/>
          <w:color w:val="000000"/>
          <w:sz w:val="24"/>
          <w:szCs w:val="24"/>
          <w:lang w:eastAsia="ru-RU"/>
        </w:rPr>
        <w:t>контроля в</w:t>
      </w:r>
      <w:r w:rsidR="00F4522A" w:rsidRPr="00F343E5">
        <w:rPr>
          <w:rFonts w:ascii="Times New Roman" w:eastAsia="Times New Roman" w:hAnsi="Times New Roman" w:cs="Times New Roman"/>
          <w:color w:val="000000"/>
          <w:sz w:val="24"/>
          <w:szCs w:val="24"/>
          <w:lang w:eastAsia="ru-RU"/>
        </w:rPr>
        <w:t xml:space="preserve"> области</w:t>
      </w:r>
      <w:r w:rsidRPr="00F343E5">
        <w:rPr>
          <w:rFonts w:ascii="Times New Roman" w:eastAsia="Times New Roman" w:hAnsi="Times New Roman" w:cs="Times New Roman"/>
          <w:color w:val="000000"/>
          <w:sz w:val="24"/>
          <w:szCs w:val="24"/>
          <w:lang w:eastAsia="ru-RU"/>
        </w:rPr>
        <w:t xml:space="preserve"> </w:t>
      </w:r>
      <w:r w:rsidR="00F4522A" w:rsidRPr="00F343E5">
        <w:rPr>
          <w:rFonts w:ascii="Times New Roman" w:eastAsia="Times New Roman" w:hAnsi="Times New Roman" w:cs="Times New Roman"/>
          <w:color w:val="000000"/>
          <w:sz w:val="24"/>
          <w:szCs w:val="24"/>
          <w:lang w:eastAsia="ru-RU"/>
        </w:rPr>
        <w:t>особо охраняемых природных территорий Новотроицкого</w:t>
      </w:r>
      <w:r w:rsidRPr="00F343E5">
        <w:rPr>
          <w:rFonts w:ascii="Times New Roman" w:eastAsia="Times New Roman" w:hAnsi="Times New Roman" w:cs="Times New Roman"/>
          <w:color w:val="000000"/>
          <w:sz w:val="24"/>
          <w:szCs w:val="24"/>
          <w:lang w:eastAsia="ru-RU"/>
        </w:rPr>
        <w:t> се</w:t>
      </w:r>
      <w:r w:rsidR="00F4522A" w:rsidRPr="00F343E5">
        <w:rPr>
          <w:rFonts w:ascii="Times New Roman" w:eastAsia="Times New Roman" w:hAnsi="Times New Roman" w:cs="Times New Roman"/>
          <w:color w:val="000000"/>
          <w:sz w:val="24"/>
          <w:szCs w:val="24"/>
          <w:lang w:eastAsia="ru-RU"/>
        </w:rPr>
        <w:t>льсовета</w:t>
      </w:r>
      <w:r w:rsidRPr="00F343E5">
        <w:rPr>
          <w:rFonts w:ascii="Times New Roman" w:eastAsia="Times New Roman" w:hAnsi="Times New Roman" w:cs="Times New Roman"/>
          <w:color w:val="000000"/>
          <w:sz w:val="24"/>
          <w:szCs w:val="24"/>
          <w:lang w:eastAsia="ru-RU"/>
        </w:rPr>
        <w:t> Колыванского района Новосибирской области</w:t>
      </w:r>
      <w:r w:rsidRPr="00F343E5">
        <w:rPr>
          <w:rFonts w:ascii="Times New Roman" w:eastAsia="Times New Roman" w:hAnsi="Times New Roman" w:cs="Times New Roman"/>
          <w:i/>
          <w:iCs/>
          <w:color w:val="000000"/>
          <w:spacing w:val="-2"/>
          <w:sz w:val="24"/>
          <w:szCs w:val="24"/>
          <w:lang w:eastAsia="ru-RU"/>
        </w:rPr>
        <w:t> </w:t>
      </w:r>
      <w:r w:rsidRPr="00F343E5">
        <w:rPr>
          <w:rFonts w:ascii="Times New Roman" w:eastAsia="Times New Roman" w:hAnsi="Times New Roman" w:cs="Times New Roman"/>
          <w:color w:val="000000"/>
          <w:sz w:val="24"/>
          <w:szCs w:val="24"/>
          <w:lang w:eastAsia="ru-RU"/>
        </w:rPr>
        <w:t>(далее – муниципальный контроль).</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1.2. Предметом муниципального контроля является:</w:t>
      </w:r>
    </w:p>
    <w:p w:rsidR="00D33CFC" w:rsidRPr="00F343E5" w:rsidRDefault="00977A9C" w:rsidP="00D33CF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-соблюдение организациями и гражданами (далее – контролируемые лица) </w:t>
      </w:r>
      <w:r w:rsidR="00F4522A" w:rsidRPr="00F343E5">
        <w:rPr>
          <w:rFonts w:ascii="Times New Roman" w:eastAsia="Times New Roman" w:hAnsi="Times New Roman" w:cs="Times New Roman"/>
          <w:color w:val="000000"/>
          <w:sz w:val="24"/>
          <w:szCs w:val="24"/>
          <w:lang w:eastAsia="ru-RU"/>
        </w:rPr>
        <w:t>на особо охраняемых природных территориях местного значения обязательных</w:t>
      </w:r>
      <w:r w:rsidRPr="00F343E5">
        <w:rPr>
          <w:rFonts w:ascii="Times New Roman" w:eastAsia="Times New Roman" w:hAnsi="Times New Roman" w:cs="Times New Roman"/>
          <w:color w:val="000000"/>
          <w:sz w:val="24"/>
          <w:szCs w:val="24"/>
          <w:lang w:eastAsia="ru-RU"/>
        </w:rPr>
        <w:t xml:space="preserve"> требований, установленных </w:t>
      </w:r>
      <w:r w:rsidR="00F4522A" w:rsidRPr="00F343E5">
        <w:rPr>
          <w:rFonts w:ascii="Times New Roman" w:eastAsia="Times New Roman" w:hAnsi="Times New Roman" w:cs="Times New Roman"/>
          <w:color w:val="000000"/>
          <w:sz w:val="24"/>
          <w:szCs w:val="24"/>
          <w:lang w:eastAsia="ru-RU"/>
        </w:rPr>
        <w:t xml:space="preserve">Федеральным законом от 14.03.1995 № 33-ФЗ «Об особо охраняемых природных территориях», другими федеральными законами и  принимаемыми в соответствии с ними  </w:t>
      </w:r>
      <w:r w:rsidRPr="00F343E5">
        <w:rPr>
          <w:rFonts w:ascii="Times New Roman" w:eastAsia="Times New Roman" w:hAnsi="Times New Roman" w:cs="Times New Roman"/>
          <w:color w:val="000000"/>
          <w:sz w:val="24"/>
          <w:szCs w:val="24"/>
          <w:lang w:eastAsia="ru-RU"/>
        </w:rPr>
        <w:t xml:space="preserve"> иными нормативными правовыми актами </w:t>
      </w:r>
      <w:r w:rsidR="00F4522A" w:rsidRPr="00F343E5">
        <w:rPr>
          <w:rFonts w:ascii="Times New Roman" w:eastAsia="Times New Roman" w:hAnsi="Times New Roman" w:cs="Times New Roman"/>
          <w:color w:val="000000"/>
          <w:sz w:val="24"/>
          <w:szCs w:val="24"/>
          <w:lang w:eastAsia="ru-RU"/>
        </w:rPr>
        <w:t xml:space="preserve">Российской Федерации, </w:t>
      </w:r>
      <w:r w:rsidRPr="00F343E5">
        <w:rPr>
          <w:rFonts w:ascii="Times New Roman" w:eastAsia="Times New Roman" w:hAnsi="Times New Roman" w:cs="Times New Roman"/>
          <w:color w:val="000000"/>
          <w:sz w:val="24"/>
          <w:szCs w:val="24"/>
          <w:lang w:eastAsia="ru-RU"/>
        </w:rPr>
        <w:t xml:space="preserve">Новосибирской области в области </w:t>
      </w:r>
      <w:r w:rsidR="00F4522A" w:rsidRPr="00F343E5">
        <w:rPr>
          <w:rFonts w:ascii="Times New Roman" w:eastAsia="Times New Roman" w:hAnsi="Times New Roman" w:cs="Times New Roman"/>
          <w:color w:val="000000"/>
          <w:sz w:val="24"/>
          <w:szCs w:val="24"/>
          <w:lang w:eastAsia="ru-RU"/>
        </w:rPr>
        <w:t xml:space="preserve">охраны и </w:t>
      </w:r>
      <w:r w:rsidRPr="00F343E5">
        <w:rPr>
          <w:rFonts w:ascii="Times New Roman" w:eastAsia="Times New Roman" w:hAnsi="Times New Roman" w:cs="Times New Roman"/>
          <w:color w:val="000000"/>
          <w:sz w:val="24"/>
          <w:szCs w:val="24"/>
          <w:lang w:eastAsia="ru-RU"/>
        </w:rPr>
        <w:t>использования</w:t>
      </w:r>
      <w:r w:rsidR="00F4522A" w:rsidRPr="00F343E5">
        <w:rPr>
          <w:rFonts w:ascii="Times New Roman" w:eastAsia="Times New Roman" w:hAnsi="Times New Roman" w:cs="Times New Roman"/>
          <w:color w:val="000000"/>
          <w:sz w:val="24"/>
          <w:szCs w:val="24"/>
          <w:lang w:eastAsia="ru-RU"/>
        </w:rPr>
        <w:t xml:space="preserve"> особо охраняемых природных территорий обязательных требовани</w:t>
      </w:r>
      <w:r w:rsidR="00245CFE" w:rsidRPr="00F343E5">
        <w:rPr>
          <w:rFonts w:ascii="Times New Roman" w:eastAsia="Times New Roman" w:hAnsi="Times New Roman" w:cs="Times New Roman"/>
          <w:color w:val="000000"/>
          <w:sz w:val="24"/>
          <w:szCs w:val="24"/>
          <w:lang w:eastAsia="ru-RU"/>
        </w:rPr>
        <w:t>й (далее - обязательные требования);</w:t>
      </w:r>
      <w:r w:rsidR="00F4522A" w:rsidRPr="00F343E5">
        <w:rPr>
          <w:rFonts w:ascii="Times New Roman" w:eastAsia="Times New Roman" w:hAnsi="Times New Roman" w:cs="Times New Roman"/>
          <w:color w:val="000000"/>
          <w:sz w:val="24"/>
          <w:szCs w:val="24"/>
          <w:lang w:eastAsia="ru-RU"/>
        </w:rPr>
        <w:t>й, касающихся:</w:t>
      </w:r>
    </w:p>
    <w:p w:rsidR="00D33CFC" w:rsidRPr="00F343E5" w:rsidRDefault="00D33CFC" w:rsidP="00D33CF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         </w:t>
      </w:r>
      <w:r w:rsidR="00245CFE" w:rsidRPr="00F343E5">
        <w:rPr>
          <w:rFonts w:ascii="Times New Roman" w:eastAsia="Times New Roman" w:hAnsi="Times New Roman" w:cs="Times New Roman"/>
          <w:color w:val="000000"/>
          <w:sz w:val="24"/>
          <w:szCs w:val="24"/>
          <w:lang w:eastAsia="ru-RU"/>
        </w:rPr>
        <w:t>-режима особо охраняемой природной территории  Новотроицкого сельсовета Колыванского района Новосибирской области</w:t>
      </w:r>
      <w:r w:rsidRPr="00F343E5">
        <w:rPr>
          <w:rFonts w:ascii="Times New Roman" w:eastAsia="Times New Roman" w:hAnsi="Times New Roman" w:cs="Times New Roman"/>
          <w:color w:val="000000"/>
          <w:sz w:val="24"/>
          <w:szCs w:val="24"/>
          <w:lang w:eastAsia="ru-RU"/>
        </w:rPr>
        <w:t xml:space="preserve"> , установленной постановлением администрации от 20.06.2019 № 75 «</w:t>
      </w:r>
      <w:r w:rsidRPr="00F343E5">
        <w:rPr>
          <w:rFonts w:ascii="Times New Roman" w:hAnsi="Times New Roman" w:cs="Times New Roman"/>
          <w:sz w:val="24"/>
          <w:szCs w:val="24"/>
        </w:rPr>
        <w:t xml:space="preserve">Об утверждении муниципальной программы </w:t>
      </w:r>
      <w:r w:rsidRPr="00F343E5">
        <w:rPr>
          <w:rFonts w:ascii="Times New Roman" w:hAnsi="Times New Roman" w:cs="Times New Roman"/>
          <w:bCs/>
          <w:sz w:val="24"/>
          <w:szCs w:val="24"/>
        </w:rPr>
        <w:t xml:space="preserve">Новотроицкого сельсовета Колыванского района Новосибирской области </w:t>
      </w:r>
      <w:r w:rsidRPr="00F343E5">
        <w:rPr>
          <w:rFonts w:ascii="Times New Roman" w:hAnsi="Times New Roman" w:cs="Times New Roman"/>
          <w:sz w:val="24"/>
          <w:szCs w:val="24"/>
        </w:rPr>
        <w:t xml:space="preserve">«Использование  и  охрана  земель  на территории </w:t>
      </w:r>
      <w:r w:rsidRPr="00F343E5">
        <w:rPr>
          <w:rFonts w:ascii="Times New Roman" w:hAnsi="Times New Roman" w:cs="Times New Roman"/>
          <w:bCs/>
          <w:sz w:val="24"/>
          <w:szCs w:val="24"/>
        </w:rPr>
        <w:t xml:space="preserve">Новотроицкого сельсовета Колыванского района Новосибирской области </w:t>
      </w:r>
      <w:r w:rsidRPr="00F343E5">
        <w:rPr>
          <w:rFonts w:ascii="Times New Roman" w:hAnsi="Times New Roman" w:cs="Times New Roman"/>
          <w:sz w:val="24"/>
          <w:szCs w:val="24"/>
        </w:rPr>
        <w:t>на 2019-2021 годы»;</w:t>
      </w:r>
    </w:p>
    <w:p w:rsidR="00977A9C" w:rsidRPr="00F343E5" w:rsidRDefault="00245CFE" w:rsidP="00D33CF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 </w:t>
      </w:r>
      <w:r w:rsidR="00D33CFC" w:rsidRPr="00F343E5">
        <w:rPr>
          <w:rFonts w:ascii="Times New Roman" w:eastAsia="Times New Roman" w:hAnsi="Times New Roman" w:cs="Times New Roman"/>
          <w:color w:val="000000"/>
          <w:sz w:val="24"/>
          <w:szCs w:val="24"/>
          <w:lang w:eastAsia="ru-RU"/>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D33CFC" w:rsidRPr="00F343E5" w:rsidRDefault="00D33CFC" w:rsidP="00D33CF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-режима охранных зон особо охраняемых природных территорий;</w:t>
      </w:r>
    </w:p>
    <w:p w:rsidR="00D33CFC" w:rsidRPr="00F343E5" w:rsidRDefault="00D33CFC" w:rsidP="00D33CF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-исполнение решений, принимаемых по результатам контрольных мероприятий.</w:t>
      </w:r>
    </w:p>
    <w:p w:rsidR="00D33CFC" w:rsidRPr="00F343E5" w:rsidRDefault="00D33CFC" w:rsidP="00D33CF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(надзора),муниципального контроля.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1.3. Объектами муниципального контроля (далее – объект контроля) являются: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деятельность</w:t>
      </w:r>
      <w:r w:rsidR="00D33CFC" w:rsidRPr="00F343E5">
        <w:rPr>
          <w:rFonts w:ascii="Times New Roman" w:eastAsia="Times New Roman" w:hAnsi="Times New Roman" w:cs="Times New Roman"/>
          <w:color w:val="000000"/>
          <w:sz w:val="24"/>
          <w:szCs w:val="24"/>
          <w:lang w:eastAsia="ru-RU"/>
        </w:rPr>
        <w:t>, действия (бездействие)</w:t>
      </w:r>
      <w:r w:rsidRPr="00F343E5">
        <w:rPr>
          <w:rFonts w:ascii="Times New Roman" w:eastAsia="Times New Roman" w:hAnsi="Times New Roman" w:cs="Times New Roman"/>
          <w:color w:val="000000"/>
          <w:sz w:val="24"/>
          <w:szCs w:val="24"/>
          <w:lang w:eastAsia="ru-RU"/>
        </w:rPr>
        <w:t xml:space="preserve"> контролируемых лиц в </w:t>
      </w:r>
      <w:r w:rsidR="00D33CFC" w:rsidRPr="00F343E5">
        <w:rPr>
          <w:rFonts w:ascii="Times New Roman" w:eastAsia="Times New Roman" w:hAnsi="Times New Roman" w:cs="Times New Roman"/>
          <w:color w:val="000000"/>
          <w:sz w:val="24"/>
          <w:szCs w:val="24"/>
          <w:lang w:eastAsia="ru-RU"/>
        </w:rPr>
        <w:t>области охраны и использования особо охраняемых природных территорий , в рамках которых должны соблюдаться обязательные требования, в том числе предъявляемые к контролируемым лицам, осуществляющим деятельность, действия(бездействие)</w:t>
      </w:r>
      <w:r w:rsidRPr="00F343E5">
        <w:rPr>
          <w:rFonts w:ascii="Times New Roman" w:eastAsia="Times New Roman" w:hAnsi="Times New Roman" w:cs="Times New Roman"/>
          <w:color w:val="000000"/>
          <w:sz w:val="24"/>
          <w:szCs w:val="24"/>
          <w:lang w:eastAsia="ru-RU"/>
        </w:rPr>
        <w:t>;</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2) </w:t>
      </w:r>
      <w:r w:rsidR="00AD02F2" w:rsidRPr="00F343E5">
        <w:rPr>
          <w:rFonts w:ascii="Times New Roman" w:eastAsia="Times New Roman" w:hAnsi="Times New Roman" w:cs="Times New Roman"/>
          <w:color w:val="000000"/>
          <w:sz w:val="24"/>
          <w:szCs w:val="24"/>
          <w:lang w:eastAsia="ru-RU"/>
        </w:rPr>
        <w:t>результаты деятельности контролируемых лиц, в том числе работы и услуги, к которым предъявляются обязательные требования;</w:t>
      </w:r>
    </w:p>
    <w:p w:rsidR="00AD02F2" w:rsidRPr="00F343E5" w:rsidRDefault="00AD02F2"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w:t>
      </w:r>
      <w:r w:rsidRPr="00F343E5">
        <w:rPr>
          <w:rFonts w:ascii="Times New Roman" w:eastAsia="Times New Roman" w:hAnsi="Times New Roman" w:cs="Times New Roman"/>
          <w:color w:val="000000"/>
          <w:sz w:val="24"/>
          <w:szCs w:val="24"/>
          <w:lang w:eastAsia="ru-RU"/>
        </w:rPr>
        <w:lastRenderedPageBreak/>
        <w:t>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в области особо охраняемых природных территорий.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1.4. Учет объектов контроля осуществляется посредством создания: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-единого реестра контрольных мероприятий;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-информационной системы (подсистемы государственной информационной системы) досудебного обжалования;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-иных государственных и муниципальных информационных систем путем межведомственного информационного взаимодействия.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1.5. Муниципальный контроль осуществляется администрацией Новотроицкого сельсовета Колыванского района Новосибирской области (далее – Контрольный орган).</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Непосредственное осуществление муниципального контроля возлагается на уполномоченного сотрудника администрации</w:t>
      </w:r>
      <w:r w:rsidRPr="00F343E5">
        <w:rPr>
          <w:rFonts w:ascii="Times New Roman" w:eastAsia="Times New Roman" w:hAnsi="Times New Roman" w:cs="Times New Roman"/>
          <w:i/>
          <w:iCs/>
          <w:color w:val="000000"/>
          <w:sz w:val="24"/>
          <w:szCs w:val="24"/>
          <w:lang w:eastAsia="ru-RU"/>
        </w:rPr>
        <w:t> </w:t>
      </w:r>
      <w:r w:rsidRPr="00F343E5">
        <w:rPr>
          <w:rFonts w:ascii="Times New Roman" w:eastAsia="Times New Roman" w:hAnsi="Times New Roman" w:cs="Times New Roman"/>
          <w:color w:val="000000"/>
          <w:sz w:val="24"/>
          <w:szCs w:val="24"/>
          <w:lang w:eastAsia="ru-RU"/>
        </w:rPr>
        <w:t>(далее - уполномоченный сотрудник администрации).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1.6. Руководство деятельностью по осуществлению муниципального контроля осуществляет глава Новотроицкого сельсовета Колыванского муниципального района Новосибирской области (далее - глава муниципального образования)</w:t>
      </w:r>
      <w:r w:rsidRPr="00F343E5">
        <w:rPr>
          <w:rFonts w:ascii="Times New Roman" w:eastAsia="Times New Roman" w:hAnsi="Times New Roman" w:cs="Times New Roman"/>
          <w:i/>
          <w:iCs/>
          <w:color w:val="000000"/>
          <w:sz w:val="24"/>
          <w:szCs w:val="24"/>
          <w:lang w:eastAsia="ru-RU"/>
        </w:rPr>
        <w:t>.</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1.7. От имени Контрольного органа муниципальный контроль вправе осуществлять следующие должностные лица: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руковод</w:t>
      </w:r>
      <w:r w:rsidR="00AD02F2" w:rsidRPr="00F343E5">
        <w:rPr>
          <w:rFonts w:ascii="Times New Roman" w:eastAsia="Times New Roman" w:hAnsi="Times New Roman" w:cs="Times New Roman"/>
          <w:color w:val="000000"/>
          <w:sz w:val="24"/>
          <w:szCs w:val="24"/>
          <w:lang w:eastAsia="ru-RU"/>
        </w:rPr>
        <w:t xml:space="preserve">итель </w:t>
      </w:r>
      <w:r w:rsidRPr="00F343E5">
        <w:rPr>
          <w:rFonts w:ascii="Times New Roman" w:eastAsia="Times New Roman" w:hAnsi="Times New Roman" w:cs="Times New Roman"/>
          <w:color w:val="000000"/>
          <w:sz w:val="24"/>
          <w:szCs w:val="24"/>
          <w:lang w:eastAsia="ru-RU"/>
        </w:rPr>
        <w:t xml:space="preserve"> Контрольного органа;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Должностным лицом</w:t>
      </w:r>
      <w:r w:rsidRPr="00F343E5">
        <w:rPr>
          <w:rFonts w:ascii="Times New Roman" w:eastAsia="Times New Roman" w:hAnsi="Times New Roman" w:cs="Times New Roman"/>
          <w:i/>
          <w:iCs/>
          <w:color w:val="000000"/>
          <w:sz w:val="24"/>
          <w:szCs w:val="24"/>
          <w:lang w:eastAsia="ru-RU"/>
        </w:rPr>
        <w:t> </w:t>
      </w:r>
      <w:r w:rsidRPr="00F343E5">
        <w:rPr>
          <w:rFonts w:ascii="Times New Roman" w:eastAsia="Times New Roman" w:hAnsi="Times New Roman" w:cs="Times New Roman"/>
          <w:color w:val="000000"/>
          <w:sz w:val="24"/>
          <w:szCs w:val="24"/>
          <w:lang w:eastAsia="ru-RU"/>
        </w:rPr>
        <w:t>Контрольного органа, уполномоченным</w:t>
      </w:r>
      <w:r w:rsidRPr="00F343E5">
        <w:rPr>
          <w:rFonts w:ascii="Times New Roman" w:eastAsia="Times New Roman" w:hAnsi="Times New Roman" w:cs="Times New Roman"/>
          <w:color w:val="000000"/>
          <w:sz w:val="24"/>
          <w:szCs w:val="24"/>
          <w:lang w:eastAsia="ru-RU"/>
        </w:rPr>
        <w:br/>
        <w:t>на принятие решения о проведении контрольного мероприятия, является руководитель Контрольного органа (далее –</w:t>
      </w:r>
      <w:r w:rsidR="00AD02F2" w:rsidRPr="00F343E5">
        <w:rPr>
          <w:rFonts w:ascii="Times New Roman" w:eastAsia="Times New Roman" w:hAnsi="Times New Roman" w:cs="Times New Roman"/>
          <w:color w:val="000000"/>
          <w:sz w:val="24"/>
          <w:szCs w:val="24"/>
          <w:lang w:eastAsia="ru-RU"/>
        </w:rPr>
        <w:t xml:space="preserve"> уполномоченное должностное лицо</w:t>
      </w:r>
      <w:r w:rsidRPr="00F343E5">
        <w:rPr>
          <w:rFonts w:ascii="Times New Roman" w:eastAsia="Times New Roman" w:hAnsi="Times New Roman" w:cs="Times New Roman"/>
          <w:color w:val="000000"/>
          <w:sz w:val="24"/>
          <w:szCs w:val="24"/>
          <w:lang w:eastAsia="ru-RU"/>
        </w:rPr>
        <w:t xml:space="preserve"> Контрольного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1.8. Права и обязанности инспектора.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1.8.1. Инспектор обязан:</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соблюдать законодательство Российской Федерации, права и законные интересы контролируемых лиц;</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sidRPr="00F343E5">
        <w:rPr>
          <w:rFonts w:ascii="Times New Roman" w:eastAsia="Times New Roman" w:hAnsi="Times New Roman" w:cs="Times New Roman"/>
          <w:strike/>
          <w:color w:val="000000"/>
          <w:sz w:val="24"/>
          <w:szCs w:val="24"/>
          <w:lang w:eastAsia="ru-RU"/>
        </w:rPr>
        <w:t>;</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77A9C" w:rsidRPr="00F343E5" w:rsidRDefault="00977A9C" w:rsidP="00977A9C">
      <w:pPr>
        <w:spacing w:after="0" w:line="240" w:lineRule="auto"/>
        <w:ind w:firstLine="851"/>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1.9. К отношениям, связанным с осуществлением муниципального контроля применяются положения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                  </w:t>
      </w:r>
      <w:r w:rsidRPr="00F343E5">
        <w:rPr>
          <w:rFonts w:ascii="Times New Roman" w:eastAsia="Times New Roman" w:hAnsi="Times New Roman" w:cs="Times New Roman"/>
          <w:b/>
          <w:bCs/>
          <w:color w:val="000000"/>
          <w:sz w:val="24"/>
          <w:szCs w:val="24"/>
          <w:lang w:eastAsia="ru-RU"/>
        </w:rPr>
        <w:t>2. Категории риска причинения вреда (ущерба)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2.1. Система оценки и управления рисками при осуще</w:t>
      </w:r>
      <w:r w:rsidR="00AD02F2" w:rsidRPr="00F343E5">
        <w:rPr>
          <w:rFonts w:ascii="Times New Roman" w:eastAsia="Times New Roman" w:hAnsi="Times New Roman" w:cs="Times New Roman"/>
          <w:color w:val="000000"/>
          <w:sz w:val="24"/>
          <w:szCs w:val="24"/>
          <w:lang w:eastAsia="ru-RU"/>
        </w:rPr>
        <w:t xml:space="preserve">ствлении муниципального </w:t>
      </w:r>
      <w:r w:rsidRPr="00F343E5">
        <w:rPr>
          <w:rFonts w:ascii="Times New Roman" w:eastAsia="Times New Roman" w:hAnsi="Times New Roman" w:cs="Times New Roman"/>
          <w:color w:val="000000"/>
          <w:sz w:val="24"/>
          <w:szCs w:val="24"/>
          <w:lang w:eastAsia="ru-RU"/>
        </w:rPr>
        <w:t>контроля </w:t>
      </w:r>
      <w:r w:rsidR="00AD02F2" w:rsidRPr="00F343E5">
        <w:rPr>
          <w:rFonts w:ascii="Times New Roman" w:eastAsia="Times New Roman" w:hAnsi="Times New Roman" w:cs="Times New Roman"/>
          <w:color w:val="000000"/>
          <w:sz w:val="24"/>
          <w:szCs w:val="24"/>
          <w:lang w:eastAsia="ru-RU"/>
        </w:rPr>
        <w:t xml:space="preserve">в области охраны и использования особо охраняемых природных территорий </w:t>
      </w:r>
      <w:r w:rsidRPr="00F343E5">
        <w:rPr>
          <w:rFonts w:ascii="Times New Roman" w:eastAsia="Times New Roman" w:hAnsi="Times New Roman" w:cs="Times New Roman"/>
          <w:color w:val="000000"/>
          <w:sz w:val="24"/>
          <w:szCs w:val="24"/>
          <w:lang w:eastAsia="ru-RU"/>
        </w:rPr>
        <w:t>не применяется.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b/>
          <w:bCs/>
          <w:color w:val="000000"/>
          <w:sz w:val="24"/>
          <w:szCs w:val="24"/>
          <w:lang w:eastAsia="ru-RU"/>
        </w:rPr>
        <w:t>3. Виды профилактических мероприятий, которые проводятся при осуществлении муниципального контроля</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 осуществлении муниципального контроля Контрольный орган проводит следующие виды профилактических мероприятий: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информирование;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обобщение правоприменительной практики;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объявление предостережения;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консультирование;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профилактический визит.</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977A9C" w:rsidRPr="00F343E5" w:rsidRDefault="00977A9C" w:rsidP="00977A9C">
      <w:pPr>
        <w:spacing w:after="0" w:line="240" w:lineRule="auto"/>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3.1.2. Обобщение правоприменительной практики организации и проведения муниципального контроля осуществляется ежегодно.</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Контрольный орган обеспечивает публичное обсуждение проекта доклада.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 Предостережение о недопустимости нарушения обязательных требований</w:t>
      </w:r>
    </w:p>
    <w:p w:rsidR="00977A9C" w:rsidRPr="00F343E5" w:rsidRDefault="00977A9C" w:rsidP="00977A9C">
      <w:pPr>
        <w:spacing w:after="0" w:line="240" w:lineRule="auto"/>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3.2.2.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3.2.4. Возражение должно содержать:</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наименование Контрольного органа, в который направляется возражение;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дату и номер предостережения;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доводы, на основании которых контролируемое лицо не согласно с объявленным предостережением;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дату получения предостережения контролируемым лицом;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6) личную подпись и дату.</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3.2.7. По результатам рассмотрения возражения Контрольный орган принимает одно из следующих решений: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удовлетворяет возражение в форме отмены предостережения;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отказывает в удовлетворении возражения с указанием причины отказа.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3.2.9. Повторное направление возражения по тем же основаниям не допускается.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3.3. Консультирование</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77A9C" w:rsidRPr="00F343E5" w:rsidRDefault="00977A9C" w:rsidP="00977A9C">
      <w:pPr>
        <w:spacing w:after="0" w:line="240" w:lineRule="auto"/>
        <w:ind w:left="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порядка проведения контрольных мероприятий;</w:t>
      </w:r>
    </w:p>
    <w:p w:rsidR="00977A9C" w:rsidRPr="00F343E5" w:rsidRDefault="00977A9C" w:rsidP="00977A9C">
      <w:pPr>
        <w:spacing w:after="0" w:line="240" w:lineRule="auto"/>
        <w:ind w:left="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периодичности проведения контрольных мероприятий;</w:t>
      </w:r>
    </w:p>
    <w:p w:rsidR="00977A9C" w:rsidRPr="00F343E5" w:rsidRDefault="00977A9C" w:rsidP="00977A9C">
      <w:pPr>
        <w:spacing w:after="0" w:line="240" w:lineRule="auto"/>
        <w:ind w:left="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rsidR="00977A9C" w:rsidRPr="00F343E5" w:rsidRDefault="00977A9C" w:rsidP="00977A9C">
      <w:pPr>
        <w:spacing w:after="0" w:line="240" w:lineRule="auto"/>
        <w:ind w:left="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порядка обжалования решений Контрольного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3.3.2. Инспекторы осуществляют консультирование контролируемых лиц и их представителей: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3.3.3. Индивидуальное консультирование на личном приеме каждого заявителя инспекторами не может превышать 10 минут.</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Время разговора по телефону не должно превышать 10 минут.</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3.3.5. Письменное консультирование контролируемых лиц и их представителей осуществляется по следующим вопросам: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порядок обжалования решений Контрольного органа;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w:t>
      </w:r>
      <w:r w:rsidRPr="00F343E5">
        <w:rPr>
          <w:rFonts w:ascii="Times New Roman" w:eastAsia="Times New Roman" w:hAnsi="Times New Roman" w:cs="Times New Roman"/>
          <w:color w:val="000000"/>
          <w:sz w:val="24"/>
          <w:szCs w:val="24"/>
          <w:shd w:val="clear" w:color="auto" w:fill="FFFFFF"/>
          <w:lang w:eastAsia="ru-RU"/>
        </w:rPr>
        <w:t>организация и осуществление муниципального контроля</w:t>
      </w:r>
      <w:r w:rsidRPr="00F343E5">
        <w:rPr>
          <w:rFonts w:ascii="Times New Roman" w:eastAsia="Times New Roman" w:hAnsi="Times New Roman" w:cs="Times New Roman"/>
          <w:color w:val="000000"/>
          <w:sz w:val="24"/>
          <w:szCs w:val="24"/>
          <w:lang w:eastAsia="ru-RU"/>
        </w:rPr>
        <w:t>.</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3.3.6. Контролируемое лицо вправе направить запрос о предоставлении письменного ответа в сроки, установленные Федеральным </w:t>
      </w:r>
      <w:hyperlink r:id="rId6" w:history="1">
        <w:r w:rsidRPr="00F343E5">
          <w:rPr>
            <w:rStyle w:val="a3"/>
            <w:rFonts w:ascii="Times New Roman" w:eastAsia="Times New Roman" w:hAnsi="Times New Roman" w:cs="Times New Roman"/>
            <w:color w:val="000000"/>
            <w:sz w:val="24"/>
            <w:szCs w:val="24"/>
            <w:lang w:eastAsia="ru-RU"/>
          </w:rPr>
          <w:t>законом</w:t>
        </w:r>
      </w:hyperlink>
      <w:r w:rsidRPr="00F343E5">
        <w:rPr>
          <w:rFonts w:ascii="Times New Roman" w:eastAsia="Times New Roman" w:hAnsi="Times New Roman" w:cs="Times New Roman"/>
          <w:color w:val="000000"/>
          <w:sz w:val="24"/>
          <w:szCs w:val="24"/>
          <w:lang w:eastAsia="ru-RU"/>
        </w:rPr>
        <w:t> от 02.05.2006 </w:t>
      </w:r>
      <w:hyperlink r:id="rId7" w:tgtFrame="_blank" w:history="1">
        <w:r w:rsidRPr="00F343E5">
          <w:rPr>
            <w:rStyle w:val="a3"/>
            <w:rFonts w:ascii="Times New Roman" w:eastAsia="Times New Roman" w:hAnsi="Times New Roman" w:cs="Times New Roman"/>
            <w:color w:val="auto"/>
            <w:sz w:val="24"/>
            <w:szCs w:val="24"/>
            <w:u w:val="none"/>
            <w:lang w:eastAsia="ru-RU"/>
          </w:rPr>
          <w:t>№ 59-ФЗ</w:t>
        </w:r>
      </w:hyperlink>
      <w:r w:rsidRPr="00F343E5">
        <w:rPr>
          <w:rFonts w:ascii="Times New Roman" w:eastAsia="Times New Roman" w:hAnsi="Times New Roman" w:cs="Times New Roman"/>
          <w:sz w:val="24"/>
          <w:szCs w:val="24"/>
          <w:lang w:eastAsia="ru-RU"/>
        </w:rPr>
        <w:t> «</w:t>
      </w:r>
      <w:hyperlink r:id="rId8" w:tgtFrame="_blank" w:history="1">
        <w:r w:rsidRPr="00F343E5">
          <w:rPr>
            <w:rStyle w:val="a3"/>
            <w:rFonts w:ascii="Times New Roman" w:eastAsia="Times New Roman" w:hAnsi="Times New Roman" w:cs="Times New Roman"/>
            <w:color w:val="auto"/>
            <w:sz w:val="24"/>
            <w:szCs w:val="24"/>
            <w:u w:val="none"/>
            <w:lang w:eastAsia="ru-RU"/>
          </w:rPr>
          <w:t>О порядке рассмотрения обращений граждан Российской Федерации</w:t>
        </w:r>
      </w:hyperlink>
      <w:r w:rsidRPr="00F343E5">
        <w:rPr>
          <w:rFonts w:ascii="Times New Roman" w:eastAsia="Times New Roman" w:hAnsi="Times New Roman" w:cs="Times New Roman"/>
          <w:sz w:val="24"/>
          <w:szCs w:val="24"/>
          <w:lang w:eastAsia="ru-RU"/>
        </w:rPr>
        <w:t>».</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3.3.7. Контрольный орган осуществляет учет проведенных консультирований.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3.4. Профилактический визит</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Продолжительность профилактического визита составляет не более двух часов в течение рабочего дня.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3.4.2. Инспектор проводит обязательный профилактический визит в отношении: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3.4.3. Профилактические визиты проводятся по согласованию с контролируемыми лицами.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 Разъяснения, указанные в акте о проведении профилактического визита, носят рекомендательный характер.</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3.4.6. Контрольный орган осуществляет учет проведенных профилактических визитов.</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p>
    <w:p w:rsidR="00977A9C" w:rsidRPr="00F343E5" w:rsidRDefault="00977A9C" w:rsidP="00F76944">
      <w:pPr>
        <w:spacing w:after="0" w:line="240" w:lineRule="auto"/>
        <w:ind w:firstLine="567"/>
        <w:jc w:val="center"/>
        <w:rPr>
          <w:rFonts w:ascii="Times New Roman" w:eastAsia="Times New Roman" w:hAnsi="Times New Roman" w:cs="Times New Roman"/>
          <w:color w:val="000000"/>
          <w:sz w:val="24"/>
          <w:szCs w:val="24"/>
          <w:lang w:eastAsia="ru-RU"/>
        </w:rPr>
      </w:pPr>
    </w:p>
    <w:p w:rsidR="00977A9C" w:rsidRPr="00F343E5" w:rsidRDefault="00977A9C" w:rsidP="00F76944">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b/>
          <w:bCs/>
          <w:color w:val="000000"/>
          <w:sz w:val="24"/>
          <w:szCs w:val="24"/>
          <w:lang w:eastAsia="ru-RU"/>
        </w:rPr>
        <w:t>4. Контрольные мероприятия, проводимые в рамках</w:t>
      </w:r>
      <w:r w:rsidRPr="00F343E5">
        <w:rPr>
          <w:rFonts w:ascii="Times New Roman" w:eastAsia="Times New Roman" w:hAnsi="Times New Roman" w:cs="Times New Roman"/>
          <w:color w:val="000000"/>
          <w:sz w:val="24"/>
          <w:szCs w:val="24"/>
          <w:lang w:eastAsia="ru-RU"/>
        </w:rPr>
        <w:t xml:space="preserve"> </w:t>
      </w:r>
      <w:r w:rsidRPr="00F343E5">
        <w:rPr>
          <w:rFonts w:ascii="Times New Roman" w:eastAsia="Times New Roman" w:hAnsi="Times New Roman" w:cs="Times New Roman"/>
          <w:b/>
          <w:bCs/>
          <w:color w:val="000000"/>
          <w:sz w:val="24"/>
          <w:szCs w:val="24"/>
          <w:lang w:eastAsia="ru-RU"/>
        </w:rPr>
        <w:t>муниципального контроля</w:t>
      </w:r>
    </w:p>
    <w:p w:rsidR="00977A9C" w:rsidRPr="00F343E5" w:rsidRDefault="00977A9C" w:rsidP="00977A9C">
      <w:pPr>
        <w:spacing w:after="0" w:line="240" w:lineRule="auto"/>
        <w:ind w:left="709"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b/>
          <w:bCs/>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 Контрольные мероприятия. Общие вопросы</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-инспекционный визит, рейдовый осмотр, документарная проверка, выездная проверка – при взаимодействии с контролируемыми лицами;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-наблюдение за соблюдением обязательных требований, выездное обследования – без взаимодействия с контролируемыми лицами.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4.1.2. При осуществлении муниципального контроля взаимодействием с контролируемыми лицами являются: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-запрос документов, иных материалов;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наступление сроков проведения контрольных мероприятий, включенных в план проведения контрольных мероприятий;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F343E5">
          <w:rPr>
            <w:rStyle w:val="a3"/>
            <w:rFonts w:ascii="Times New Roman" w:eastAsia="Times New Roman" w:hAnsi="Times New Roman" w:cs="Times New Roman"/>
            <w:color w:val="000000"/>
            <w:sz w:val="24"/>
            <w:szCs w:val="24"/>
            <w:lang w:eastAsia="ru-RU"/>
          </w:rPr>
          <w:t>частью 1 статьи 95</w:t>
        </w:r>
      </w:hyperlink>
      <w:r w:rsidRPr="00F343E5">
        <w:rPr>
          <w:rFonts w:ascii="Times New Roman" w:eastAsia="Times New Roman" w:hAnsi="Times New Roman" w:cs="Times New Roman"/>
          <w:color w:val="000000"/>
          <w:sz w:val="24"/>
          <w:szCs w:val="24"/>
          <w:lang w:eastAsia="ru-RU"/>
        </w:rPr>
        <w:t>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-осмотр;</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-опрос;</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-получение письменных объяснений;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-истребование документов.</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4.1.8. Документы, иные материалы, являющиеся доказательствами нарушения обязательных требований, приобщаются к акту.</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Заполненные при проведении контрольного мероприятия проверочные листы должны быть приобщены к акту.</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4.2. Меры, принимаемые Контрольным органом по результатам контрольных мероприятий</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w:t>
      </w:r>
      <w:r w:rsidRPr="00F343E5">
        <w:rPr>
          <w:rFonts w:ascii="Times New Roman" w:eastAsia="Times New Roman" w:hAnsi="Times New Roman" w:cs="Times New Roman"/>
          <w:color w:val="000000"/>
          <w:sz w:val="24"/>
          <w:szCs w:val="24"/>
          <w:lang w:eastAsia="ru-RU"/>
        </w:rPr>
        <w:lastRenderedPageBreak/>
        <w:t>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4.2.2. Предписание оформляется по форме согласно приложению 2 к настоящему Положению.</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w:t>
      </w:r>
      <w:r w:rsidRPr="00F343E5">
        <w:rPr>
          <w:rFonts w:ascii="Times New Roman" w:eastAsia="Times New Roman" w:hAnsi="Times New Roman" w:cs="Times New Roman"/>
          <w:color w:val="000000"/>
          <w:sz w:val="24"/>
          <w:szCs w:val="24"/>
          <w:lang w:eastAsia="ru-RU"/>
        </w:rPr>
        <w:lastRenderedPageBreak/>
        <w:t>решения путем проведения инспекционного визита, рейдового осмотра или документарной проверки.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4.2.6. В случае, если по итогам проведения контрольного мероприятия, предусмотренного пунктом 4.2.5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977A9C" w:rsidRPr="00F343E5" w:rsidRDefault="00977A9C" w:rsidP="00977A9C">
      <w:pPr>
        <w:spacing w:after="0" w:line="240" w:lineRule="auto"/>
        <w:ind w:firstLine="54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4.3. Плановые контрольные мероприятия</w:t>
      </w:r>
    </w:p>
    <w:p w:rsidR="00977A9C" w:rsidRPr="00F343E5" w:rsidRDefault="00977A9C" w:rsidP="00977A9C">
      <w:pPr>
        <w:spacing w:after="0" w:line="240" w:lineRule="auto"/>
        <w:ind w:left="709"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4.3.1. Муниципальный</w:t>
      </w:r>
      <w:r w:rsidRPr="00F343E5">
        <w:rPr>
          <w:rFonts w:ascii="Times New Roman" w:eastAsia="Times New Roman" w:hAnsi="Times New Roman" w:cs="Times New Roman"/>
          <w:color w:val="000000"/>
          <w:sz w:val="24"/>
          <w:szCs w:val="24"/>
          <w:shd w:val="clear" w:color="auto" w:fill="FFFFFF"/>
          <w:lang w:eastAsia="ru-RU"/>
        </w:rPr>
        <w:t> контроль осуществляется без проведения плановых контрольных (надзорных) мероприятий</w:t>
      </w:r>
      <w:r w:rsidRPr="00F343E5">
        <w:rPr>
          <w:rFonts w:ascii="Times New Roman" w:eastAsia="Times New Roman" w:hAnsi="Times New Roman" w:cs="Times New Roman"/>
          <w:color w:val="000000"/>
          <w:sz w:val="24"/>
          <w:szCs w:val="24"/>
          <w:lang w:eastAsia="ru-RU"/>
        </w:rPr>
        <w:t>.</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4.4. Внеплановые контрольные мероприятия</w:t>
      </w:r>
    </w:p>
    <w:p w:rsidR="00977A9C" w:rsidRPr="00F343E5" w:rsidRDefault="00977A9C" w:rsidP="00977A9C">
      <w:pPr>
        <w:spacing w:after="0" w:line="240" w:lineRule="auto"/>
        <w:ind w:left="709"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 Документарная проверка</w:t>
      </w:r>
    </w:p>
    <w:p w:rsidR="00977A9C" w:rsidRPr="00F343E5" w:rsidRDefault="00977A9C" w:rsidP="00977A9C">
      <w:pPr>
        <w:spacing w:after="0" w:line="240" w:lineRule="auto"/>
        <w:ind w:left="709"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4.5.3. Срок проведения документарной проверки не может превышать десять рабочих дней.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указанный срок не включается период с момента: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период с момента направления контролируемому лицу информации Контрольного органа: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о выявлении ошибок и (или) противоречий в представленных контролируемым лицом документах;</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4.5.4. Перечень допустимых контрольных действий совершаемых в ходе документарной проверки: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истребование документов;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получение письменных объяснений.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4.5.6. Письменные объяснения могут быть запрошены инспектором от контролируемого лица или его представителя, свидетелей.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Письменные объяснения оформляются путем составления письменного документа в свободной форме.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4.5.7. Оформление акта производится по месту нахождения Контрольного органа в день окончания проведения документарной проверки.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4.5.9. Внеплановая документарная проверка проводится без согласования с органами прокуратуры.</w:t>
      </w:r>
    </w:p>
    <w:p w:rsidR="00977A9C" w:rsidRPr="00F343E5" w:rsidRDefault="00977A9C" w:rsidP="00977A9C">
      <w:pPr>
        <w:spacing w:after="0" w:line="240" w:lineRule="auto"/>
        <w:ind w:left="709"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4.6. Выездная проверка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4.6.2. Выездная проверка проводится в случае, если не представляется возможным: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4.6.6. Срок проведения выездной проверки составляет не более десяти рабочих дней.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4.6.7. Перечень допустимых контрольных действий в ходе выездной проверки: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осмотр;</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опрос;</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истребование документов;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получение письменных объяснений.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По результатам осмотра составляется протокол осмотра.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4.6.12. По окончании проведения выездной проверки инспектор составляет акт выездной проверки.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Информация о проведении фотосъемки, аудио- и видеозаписи отражается в акте проверки.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history="1">
        <w:r w:rsidRPr="00F343E5">
          <w:rPr>
            <w:rStyle w:val="a3"/>
            <w:rFonts w:ascii="Times New Roman" w:eastAsia="Times New Roman" w:hAnsi="Times New Roman" w:cs="Times New Roman"/>
            <w:color w:val="000000"/>
            <w:sz w:val="24"/>
            <w:szCs w:val="24"/>
            <w:lang w:eastAsia="ru-RU"/>
          </w:rPr>
          <w:t>частями 4</w:t>
        </w:r>
      </w:hyperlink>
      <w:r w:rsidRPr="00F343E5">
        <w:rPr>
          <w:rFonts w:ascii="Times New Roman" w:eastAsia="Times New Roman" w:hAnsi="Times New Roman" w:cs="Times New Roman"/>
          <w:color w:val="000000"/>
          <w:sz w:val="24"/>
          <w:szCs w:val="24"/>
          <w:lang w:eastAsia="ru-RU"/>
        </w:rPr>
        <w:t> и </w:t>
      </w:r>
      <w:hyperlink r:id="rId11" w:history="1">
        <w:r w:rsidRPr="00F343E5">
          <w:rPr>
            <w:rStyle w:val="a3"/>
            <w:rFonts w:ascii="Times New Roman" w:eastAsia="Times New Roman" w:hAnsi="Times New Roman" w:cs="Times New Roman"/>
            <w:color w:val="000000"/>
            <w:sz w:val="24"/>
            <w:szCs w:val="24"/>
            <w:lang w:eastAsia="ru-RU"/>
          </w:rPr>
          <w:t>5 статьи 21</w:t>
        </w:r>
      </w:hyperlink>
      <w:r w:rsidRPr="00F343E5">
        <w:rPr>
          <w:rFonts w:ascii="Times New Roman" w:eastAsia="Times New Roman" w:hAnsi="Times New Roman" w:cs="Times New Roman"/>
          <w:color w:val="000000"/>
          <w:sz w:val="24"/>
          <w:szCs w:val="24"/>
          <w:lang w:eastAsia="ru-RU"/>
        </w:rPr>
        <w:t> Федеральным законом № 248-ФЗ.</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временной нетрудоспособности;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необходимости явки по вызову (извещениям, повесткам) судов, правоохранительных органов, военных комиссариатов;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избрания в соответствии с Уголовно-процессуальным </w:t>
      </w:r>
      <w:hyperlink r:id="rId12" w:tgtFrame="_blank" w:history="1">
        <w:r w:rsidRPr="00F343E5">
          <w:rPr>
            <w:rStyle w:val="a3"/>
            <w:rFonts w:ascii="Times New Roman" w:eastAsia="Times New Roman" w:hAnsi="Times New Roman" w:cs="Times New Roman"/>
            <w:sz w:val="24"/>
            <w:szCs w:val="24"/>
            <w:lang w:eastAsia="ru-RU"/>
          </w:rPr>
          <w:t>кодексом</w:t>
        </w:r>
      </w:hyperlink>
      <w:r w:rsidRPr="00F343E5">
        <w:rPr>
          <w:rFonts w:ascii="Times New Roman" w:eastAsia="Times New Roman" w:hAnsi="Times New Roman" w:cs="Times New Roman"/>
          <w:sz w:val="24"/>
          <w:szCs w:val="24"/>
          <w:lang w:eastAsia="ru-RU"/>
        </w:rPr>
        <w:t> </w:t>
      </w:r>
      <w:r w:rsidRPr="00F343E5">
        <w:rPr>
          <w:rFonts w:ascii="Times New Roman" w:eastAsia="Times New Roman" w:hAnsi="Times New Roman" w:cs="Times New Roman"/>
          <w:color w:val="000000"/>
          <w:sz w:val="24"/>
          <w:szCs w:val="24"/>
          <w:lang w:eastAsia="ru-RU"/>
        </w:rPr>
        <w:t>Российской Федерации меры пресечения, исключающей возможность присутствия при проведении контрольных мероприятий;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нахождения в служебной командировке.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 Инспекционный визит, рейдовый осмотр</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4.7.2. Перечень допустимых контрольных действий в ходе инспекционного визита: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а) осмотр;</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б) опрос;</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получение письменных объяснений;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Срок взаимодействия с одним контролируемым лицом в период проведения рейдового осмотра не может превышать один рабочий день.</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4.7.5. Перечень допустимых контрольных действий в ходе рейдового осмотра: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а) осмотр;</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б) опрос;</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получение письменных объяснений;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г) истребование документов.</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4.7.9. Контрольные действия, предусмотренные пунктом 4.7.2, 4.7.5 настоящего Положения, осуществляются в соответствии с пунктами 4.5.5, 4.5.6, 4.6.8 - 4.6.10 настоящего Положения.</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709"/>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4.8. Наблюдение за соблюдением обязательных требований (мониторинг безопасности)</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w:t>
      </w:r>
      <w:r w:rsidRPr="00F343E5">
        <w:rPr>
          <w:rFonts w:ascii="Times New Roman" w:eastAsia="Times New Roman" w:hAnsi="Times New Roman" w:cs="Times New Roman"/>
          <w:color w:val="000000"/>
          <w:sz w:val="24"/>
          <w:szCs w:val="24"/>
          <w:lang w:eastAsia="ru-RU"/>
        </w:rPr>
        <w:lastRenderedPageBreak/>
        <w:t>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решение об объявлении предостережения;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4.9. Выездное обследование</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4.9.1. Выездное обследование проводится в целях оценки соблюдения контролируемыми лицами обязательных требований.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4.9.3. Выездное обследование проводится без информирования контролируемого лица.</w:t>
      </w:r>
    </w:p>
    <w:p w:rsidR="00977A9C" w:rsidRPr="00F343E5" w:rsidRDefault="00977A9C" w:rsidP="00977A9C">
      <w:pPr>
        <w:spacing w:after="0" w:line="240" w:lineRule="auto"/>
        <w:ind w:firstLine="54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b/>
          <w:bCs/>
          <w:color w:val="000000"/>
          <w:sz w:val="24"/>
          <w:szCs w:val="24"/>
          <w:lang w:eastAsia="ru-RU"/>
        </w:rPr>
        <w:t>5. Досудебное обжалование</w:t>
      </w:r>
    </w:p>
    <w:p w:rsidR="00977A9C" w:rsidRPr="00F343E5" w:rsidRDefault="00977A9C" w:rsidP="00977A9C">
      <w:pPr>
        <w:spacing w:after="0" w:line="240" w:lineRule="auto"/>
        <w:ind w:firstLine="709"/>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решений о проведении контрольных мероприятий;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актов контрольных мероприятий, предписаний об устранении выявленных нарушений;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действий (бездействия) должностных лиц в рамках контрольных мероприятий.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Материалы, прикладываемые к жалобе, в том числе фото- и видеоматериалы, представляются контролируемым лицом в электронном виде.</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5.7. Жалоба может содержать ходатайство о приостановлении исполнения обжалуемого решения Контрольного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о приостановлении исполнения обжалуемого решения Контрольного органа;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об отказе в приостановлении исполнения обжалуемого решения Контрольного органа.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5.9. Жалоба должна содержать:</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требования контролируемого лица, подавшего жалобу;</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в удовлетворении ходатайства о восстановлении пропущенного срока на подачу жалобы отказано;</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до принятия решения по жалобе от контролируемого лица, ее подавшего, поступило заявление об отзыве жалобы;</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имеется решение суда по вопросам, поставленным в жалобе;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 ранее в Контрольный орган была подана другая жалоба от того же контролируемого лица по тем же основаниям;</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8) жалоба подана в ненадлежащий орган;</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9) законодательством Российской Федерации предусмотрен только судебный порядок обжалования решений Контрольного органа.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5.16. Указанный срок может быть продлен на двадцать рабочих дней, в следующих исключительных случаях:</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77A9C" w:rsidRPr="00F343E5" w:rsidRDefault="00977A9C" w:rsidP="00977A9C">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оставляет жалобу без удовлетворения;</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отменяет решение Контрольного органа полностью или частично;</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 отменяет решение Контрольного органа полностью и принимает новое решение;</w:t>
      </w:r>
    </w:p>
    <w:p w:rsidR="00977A9C" w:rsidRPr="00F343E5" w:rsidRDefault="00977A9C" w:rsidP="00977A9C">
      <w:pPr>
        <w:spacing w:after="0" w:line="240" w:lineRule="auto"/>
        <w:ind w:firstLine="709"/>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77A9C" w:rsidRPr="00F343E5" w:rsidRDefault="00977A9C" w:rsidP="00F76944">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977A9C" w:rsidRPr="00F343E5" w:rsidRDefault="00977A9C" w:rsidP="00977A9C">
      <w:pPr>
        <w:spacing w:after="0" w:line="240" w:lineRule="auto"/>
        <w:ind w:firstLine="567"/>
        <w:jc w:val="center"/>
        <w:rPr>
          <w:rFonts w:ascii="Times New Roman" w:eastAsia="Times New Roman" w:hAnsi="Times New Roman" w:cs="Times New Roman"/>
          <w:b/>
          <w:bCs/>
          <w:color w:val="000000"/>
          <w:sz w:val="24"/>
          <w:szCs w:val="24"/>
          <w:lang w:eastAsia="ru-RU"/>
        </w:rPr>
      </w:pPr>
      <w:r w:rsidRPr="00F343E5">
        <w:rPr>
          <w:rFonts w:ascii="Times New Roman" w:eastAsia="Times New Roman" w:hAnsi="Times New Roman" w:cs="Times New Roman"/>
          <w:b/>
          <w:bCs/>
          <w:color w:val="000000"/>
          <w:sz w:val="24"/>
          <w:szCs w:val="24"/>
          <w:lang w:eastAsia="ru-RU"/>
        </w:rPr>
        <w:t>6. Заключительные положения</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p>
    <w:p w:rsidR="00977A9C" w:rsidRPr="00F343E5" w:rsidRDefault="00977A9C" w:rsidP="00F76944">
      <w:pPr>
        <w:spacing w:after="0" w:line="240" w:lineRule="auto"/>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977A9C" w:rsidRPr="00F343E5" w:rsidRDefault="00977A9C" w:rsidP="00977A9C">
      <w:pPr>
        <w:spacing w:after="0" w:line="240" w:lineRule="auto"/>
        <w:ind w:left="4535"/>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ПРИЛОЖЕНИЕ 1</w:t>
      </w:r>
    </w:p>
    <w:p w:rsidR="00977A9C" w:rsidRPr="00F343E5" w:rsidRDefault="00977A9C" w:rsidP="00977A9C">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xml:space="preserve">к </w:t>
      </w:r>
      <w:r w:rsidR="00E00441" w:rsidRPr="00F343E5">
        <w:rPr>
          <w:rFonts w:ascii="Times New Roman" w:eastAsia="Times New Roman" w:hAnsi="Times New Roman" w:cs="Times New Roman"/>
          <w:color w:val="000000"/>
          <w:sz w:val="24"/>
          <w:szCs w:val="24"/>
          <w:lang w:eastAsia="ru-RU"/>
        </w:rPr>
        <w:t xml:space="preserve">Положению о </w:t>
      </w:r>
      <w:r w:rsidR="008003C0" w:rsidRPr="00F343E5">
        <w:rPr>
          <w:rFonts w:ascii="Times New Roman" w:eastAsia="Times New Roman" w:hAnsi="Times New Roman" w:cs="Times New Roman"/>
          <w:color w:val="000000"/>
          <w:sz w:val="24"/>
          <w:szCs w:val="24"/>
          <w:lang w:eastAsia="ru-RU"/>
        </w:rPr>
        <w:t xml:space="preserve">муниципальном </w:t>
      </w:r>
      <w:r w:rsidRPr="00F343E5">
        <w:rPr>
          <w:rFonts w:ascii="Times New Roman" w:eastAsia="Times New Roman" w:hAnsi="Times New Roman" w:cs="Times New Roman"/>
          <w:color w:val="000000"/>
          <w:sz w:val="24"/>
          <w:szCs w:val="24"/>
          <w:lang w:eastAsia="ru-RU"/>
        </w:rPr>
        <w:t>контроле в </w:t>
      </w:r>
      <w:r w:rsidR="00E00441" w:rsidRPr="00F343E5">
        <w:rPr>
          <w:rFonts w:ascii="Times New Roman" w:eastAsia="Times New Roman" w:hAnsi="Times New Roman" w:cs="Times New Roman"/>
          <w:color w:val="000000"/>
          <w:sz w:val="24"/>
          <w:szCs w:val="24"/>
          <w:lang w:eastAsia="ru-RU"/>
        </w:rPr>
        <w:t>области охраны и использования особо охраняемых природных территорий Новотроицкого сельсовета</w:t>
      </w:r>
      <w:r w:rsidRPr="00F343E5">
        <w:rPr>
          <w:rFonts w:ascii="Times New Roman" w:eastAsia="Times New Roman" w:hAnsi="Times New Roman" w:cs="Times New Roman"/>
          <w:color w:val="000000"/>
          <w:sz w:val="24"/>
          <w:szCs w:val="24"/>
          <w:lang w:eastAsia="ru-RU"/>
        </w:rPr>
        <w:t xml:space="preserve"> Колыванского района Новосибирской области</w:t>
      </w:r>
    </w:p>
    <w:p w:rsidR="00977A9C" w:rsidRPr="00F343E5" w:rsidRDefault="00977A9C" w:rsidP="00977A9C">
      <w:pPr>
        <w:spacing w:after="0" w:line="240" w:lineRule="auto"/>
        <w:ind w:firstLine="720"/>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720"/>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Перечень должностных лиц, уполномоченных на осущ</w:t>
      </w:r>
      <w:r w:rsidR="00E00441" w:rsidRPr="00F343E5">
        <w:rPr>
          <w:rFonts w:ascii="Times New Roman" w:eastAsia="Times New Roman" w:hAnsi="Times New Roman" w:cs="Times New Roman"/>
          <w:color w:val="000000"/>
          <w:sz w:val="24"/>
          <w:szCs w:val="24"/>
          <w:lang w:eastAsia="ru-RU"/>
        </w:rPr>
        <w:t xml:space="preserve">ествление муниципального </w:t>
      </w:r>
      <w:r w:rsidRPr="00F343E5">
        <w:rPr>
          <w:rFonts w:ascii="Times New Roman" w:eastAsia="Times New Roman" w:hAnsi="Times New Roman" w:cs="Times New Roman"/>
          <w:color w:val="000000"/>
          <w:sz w:val="24"/>
          <w:szCs w:val="24"/>
          <w:lang w:eastAsia="ru-RU"/>
        </w:rPr>
        <w:t xml:space="preserve"> контроля в </w:t>
      </w:r>
      <w:r w:rsidR="00E00441" w:rsidRPr="00F343E5">
        <w:rPr>
          <w:rFonts w:ascii="Times New Roman" w:eastAsia="Times New Roman" w:hAnsi="Times New Roman" w:cs="Times New Roman"/>
          <w:color w:val="000000"/>
          <w:sz w:val="24"/>
          <w:szCs w:val="24"/>
          <w:lang w:eastAsia="ru-RU"/>
        </w:rPr>
        <w:t>в области охраны и использования особо охраняемых природных территорий Новотроицкого сельсовета Колыванского района</w:t>
      </w:r>
      <w:r w:rsidRPr="00F343E5">
        <w:rPr>
          <w:rFonts w:ascii="Times New Roman" w:eastAsia="Times New Roman" w:hAnsi="Times New Roman" w:cs="Times New Roman"/>
          <w:color w:val="000000"/>
          <w:sz w:val="24"/>
          <w:szCs w:val="24"/>
          <w:lang w:eastAsia="ru-RU"/>
        </w:rPr>
        <w:t xml:space="preserve"> Новосибирской области</w:t>
      </w:r>
    </w:p>
    <w:p w:rsidR="00977A9C" w:rsidRPr="00F343E5" w:rsidRDefault="00977A9C" w:rsidP="00977A9C">
      <w:pPr>
        <w:spacing w:after="0" w:line="240" w:lineRule="auto"/>
        <w:ind w:firstLine="720"/>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72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Кулипанова Г.Н. - глава Новотроицкого сельсовета Колыванского района Новосибирской области</w:t>
      </w:r>
    </w:p>
    <w:p w:rsidR="00977A9C" w:rsidRPr="00F343E5" w:rsidRDefault="00977A9C" w:rsidP="00977A9C">
      <w:pPr>
        <w:spacing w:after="0" w:line="240" w:lineRule="auto"/>
        <w:ind w:firstLine="72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Красношан М.Е. - специалист администрации Новотроицкого сельсовета Колыванского района Новосибирской области</w:t>
      </w:r>
    </w:p>
    <w:p w:rsidR="00977A9C" w:rsidRPr="00F343E5" w:rsidRDefault="00977A9C" w:rsidP="00977A9C">
      <w:pPr>
        <w:spacing w:after="0" w:line="240" w:lineRule="auto"/>
        <w:ind w:firstLine="72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3.Рассолова Т.Х. - специалист администрации Новотроицкого сельсовета Колыванского района Новосибирской области</w:t>
      </w:r>
    </w:p>
    <w:p w:rsidR="00977A9C" w:rsidRPr="00F343E5" w:rsidRDefault="00977A9C" w:rsidP="00977A9C">
      <w:pPr>
        <w:spacing w:after="0" w:line="240" w:lineRule="auto"/>
        <w:ind w:firstLine="72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both"/>
        <w:rPr>
          <w:rFonts w:ascii="Times New Roman" w:eastAsia="Times New Roman" w:hAnsi="Times New Roman" w:cs="Times New Roman"/>
          <w:color w:val="000000"/>
          <w:sz w:val="24"/>
          <w:szCs w:val="24"/>
          <w:lang w:eastAsia="ru-RU"/>
        </w:rPr>
      </w:pPr>
    </w:p>
    <w:p w:rsidR="00977A9C" w:rsidRPr="00F343E5" w:rsidRDefault="00977A9C" w:rsidP="00F76944">
      <w:pPr>
        <w:spacing w:after="200" w:line="240" w:lineRule="auto"/>
        <w:jc w:val="both"/>
        <w:rPr>
          <w:rFonts w:ascii="Times New Roman" w:eastAsia="Times New Roman" w:hAnsi="Times New Roman" w:cs="Times New Roman"/>
          <w:color w:val="000000"/>
          <w:sz w:val="24"/>
          <w:szCs w:val="24"/>
          <w:lang w:eastAsia="ru-RU"/>
        </w:rPr>
      </w:pPr>
    </w:p>
    <w:p w:rsidR="00F76944" w:rsidRPr="00F343E5" w:rsidRDefault="00F76944" w:rsidP="00F76944">
      <w:pPr>
        <w:spacing w:after="200" w:line="240" w:lineRule="auto"/>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200" w:line="240" w:lineRule="auto"/>
        <w:ind w:firstLine="567"/>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ПРИЛОЖЕНИЕ 2</w:t>
      </w:r>
    </w:p>
    <w:p w:rsidR="00E00441" w:rsidRPr="00F343E5" w:rsidRDefault="00E00441" w:rsidP="00E00441">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 Положению о муниципальном  контроле в области охраны и использования особо охраняемых природных территорий Новотроицкого сельсовета Колыванского района Новосибирской области</w:t>
      </w:r>
    </w:p>
    <w:p w:rsidR="00977A9C" w:rsidRPr="00F343E5" w:rsidRDefault="00977A9C" w:rsidP="00977A9C">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720"/>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Форма предписания Контрольного органа</w:t>
      </w:r>
    </w:p>
    <w:p w:rsidR="00977A9C" w:rsidRPr="00F343E5" w:rsidRDefault="00977A9C" w:rsidP="00977A9C">
      <w:pPr>
        <w:spacing w:after="0" w:line="240" w:lineRule="auto"/>
        <w:ind w:firstLine="54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977A9C" w:rsidRPr="00F343E5" w:rsidTr="00977A9C">
        <w:tc>
          <w:tcPr>
            <w:tcW w:w="4252" w:type="dxa"/>
            <w:tcMar>
              <w:top w:w="102" w:type="dxa"/>
              <w:left w:w="62" w:type="dxa"/>
              <w:bottom w:w="102" w:type="dxa"/>
              <w:right w:w="62" w:type="dxa"/>
            </w:tcMar>
            <w:hideMark/>
          </w:tcPr>
          <w:p w:rsidR="00977A9C" w:rsidRPr="00F343E5" w:rsidRDefault="00977A9C">
            <w:pPr>
              <w:spacing w:after="0" w:line="240" w:lineRule="auto"/>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Бланк Контрольного органа</w:t>
            </w:r>
          </w:p>
        </w:tc>
        <w:tc>
          <w:tcPr>
            <w:tcW w:w="4819" w:type="dxa"/>
            <w:tcMar>
              <w:top w:w="102" w:type="dxa"/>
              <w:left w:w="62" w:type="dxa"/>
              <w:bottom w:w="102" w:type="dxa"/>
              <w:right w:w="62" w:type="dxa"/>
            </w:tcMar>
            <w:hideMark/>
          </w:tcPr>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_________________________________</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(указывается должность руководителя контролируемого лица)</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_________________________________</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(указывается полное наименование контролируемого лица)</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_________________________________</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(указывается фамилия, имя, отчество</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(при наличии) руководителя контролируемого лица)</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_________________________________</w:t>
            </w:r>
          </w:p>
          <w:p w:rsidR="00977A9C" w:rsidRPr="00F343E5" w:rsidRDefault="00977A9C">
            <w:pPr>
              <w:spacing w:after="0" w:line="240" w:lineRule="auto"/>
              <w:ind w:firstLine="5"/>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(указывается адрес места нахождения контролируемого лица)</w:t>
            </w:r>
          </w:p>
        </w:tc>
      </w:tr>
    </w:tbl>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bookmarkStart w:id="3" w:name="Par320"/>
      <w:bookmarkEnd w:id="3"/>
      <w:r w:rsidRPr="00F343E5">
        <w:rPr>
          <w:rFonts w:ascii="Times New Roman" w:eastAsia="Times New Roman" w:hAnsi="Times New Roman" w:cs="Times New Roman"/>
          <w:color w:val="000000"/>
          <w:sz w:val="24"/>
          <w:szCs w:val="24"/>
          <w:lang w:eastAsia="ru-RU"/>
        </w:rPr>
        <w:t>ПРЕДПИСАНИЕ</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_____________________________________________________________________</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(указывается полное наименование контролируемого лица в дательном падеже)</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об устранении выявленных нарушений обязательных требований</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По результатам _____________________________________________________________,</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(указываются вид и форма контрольного мероприятия в соответствии</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с решением Контрольного органа)</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проведенной _______________________________________________________________</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отношении _______________________________________________________________</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(указывается полное наименование контролируемого лица)</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 период с «__» _________________ 20__ г. по «__» _________________ 20__ г.</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на основании ______________________________________________________________</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(указываются наименование и реквизиты акта Контрольного органа о проведении контрольного мероприятия)</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выявлены нарушения обязательных требований ________________ законодательства:</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предписывает:</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1. Устранить выявленные нарушения обязательных требований в срок до</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«______» ______________ 20_____ г. включительно.</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2. Уведомить _______________________________________________________________</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до «__» _______________ 20_____ г. включительно.</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977A9C" w:rsidRPr="00F343E5" w:rsidRDefault="00977A9C" w:rsidP="00977A9C">
      <w:pPr>
        <w:spacing w:after="0" w:line="240" w:lineRule="auto"/>
        <w:ind w:firstLine="540"/>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3010"/>
        <w:gridCol w:w="3010"/>
        <w:gridCol w:w="3011"/>
      </w:tblGrid>
      <w:tr w:rsidR="00977A9C" w:rsidRPr="00F343E5" w:rsidTr="00977A9C">
        <w:tc>
          <w:tcPr>
            <w:tcW w:w="3010" w:type="dxa"/>
            <w:tcMar>
              <w:top w:w="102" w:type="dxa"/>
              <w:left w:w="62" w:type="dxa"/>
              <w:bottom w:w="102" w:type="dxa"/>
              <w:right w:w="62" w:type="dxa"/>
            </w:tcMar>
            <w:hideMark/>
          </w:tcPr>
          <w:p w:rsidR="00977A9C" w:rsidRPr="00F343E5" w:rsidRDefault="00977A9C">
            <w:pPr>
              <w:spacing w:after="0" w:line="240" w:lineRule="auto"/>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w:t>
            </w:r>
          </w:p>
        </w:tc>
        <w:tc>
          <w:tcPr>
            <w:tcW w:w="3010" w:type="dxa"/>
            <w:tcMar>
              <w:top w:w="102" w:type="dxa"/>
              <w:left w:w="62" w:type="dxa"/>
              <w:bottom w:w="102" w:type="dxa"/>
              <w:right w:w="62" w:type="dxa"/>
            </w:tcMar>
            <w:hideMark/>
          </w:tcPr>
          <w:p w:rsidR="00977A9C" w:rsidRPr="00F343E5" w:rsidRDefault="00977A9C">
            <w:pPr>
              <w:spacing w:after="0" w:line="240" w:lineRule="auto"/>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_______________________</w:t>
            </w:r>
          </w:p>
        </w:tc>
        <w:tc>
          <w:tcPr>
            <w:tcW w:w="3011" w:type="dxa"/>
            <w:tcMar>
              <w:top w:w="102" w:type="dxa"/>
              <w:left w:w="62" w:type="dxa"/>
              <w:bottom w:w="102" w:type="dxa"/>
              <w:right w:w="62" w:type="dxa"/>
            </w:tcMar>
            <w:hideMark/>
          </w:tcPr>
          <w:p w:rsidR="00977A9C" w:rsidRPr="00F343E5" w:rsidRDefault="00977A9C">
            <w:pPr>
              <w:spacing w:after="0" w:line="240" w:lineRule="auto"/>
              <w:ind w:firstLine="720"/>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__________________</w:t>
            </w:r>
          </w:p>
        </w:tc>
      </w:tr>
      <w:tr w:rsidR="00977A9C" w:rsidRPr="00F343E5" w:rsidTr="00977A9C">
        <w:tc>
          <w:tcPr>
            <w:tcW w:w="3010" w:type="dxa"/>
            <w:tcMar>
              <w:top w:w="102" w:type="dxa"/>
              <w:left w:w="62" w:type="dxa"/>
              <w:bottom w:w="102" w:type="dxa"/>
              <w:right w:w="62" w:type="dxa"/>
            </w:tcMar>
            <w:hideMark/>
          </w:tcPr>
          <w:p w:rsidR="00977A9C" w:rsidRPr="00F343E5" w:rsidRDefault="00977A9C">
            <w:pPr>
              <w:spacing w:after="0" w:line="240" w:lineRule="auto"/>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977A9C" w:rsidRPr="00F343E5" w:rsidRDefault="00977A9C">
            <w:pPr>
              <w:spacing w:after="0" w:line="240" w:lineRule="auto"/>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977A9C" w:rsidRPr="00F343E5" w:rsidRDefault="00977A9C">
            <w:pPr>
              <w:spacing w:after="0" w:line="240" w:lineRule="auto"/>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tc>
      </w:tr>
      <w:tr w:rsidR="00977A9C" w:rsidRPr="00F343E5" w:rsidTr="00977A9C">
        <w:tc>
          <w:tcPr>
            <w:tcW w:w="3010" w:type="dxa"/>
            <w:tcMar>
              <w:top w:w="102" w:type="dxa"/>
              <w:left w:w="62" w:type="dxa"/>
              <w:bottom w:w="102" w:type="dxa"/>
              <w:right w:w="62" w:type="dxa"/>
            </w:tcMar>
          </w:tcPr>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977A9C" w:rsidRPr="00F343E5" w:rsidRDefault="00977A9C">
            <w:pPr>
              <w:spacing w:after="0" w:line="240" w:lineRule="auto"/>
              <w:rPr>
                <w:rFonts w:ascii="Times New Roman" w:eastAsia="Times New Roman" w:hAnsi="Times New Roman" w:cs="Times New Roman"/>
                <w:sz w:val="24"/>
                <w:szCs w:val="24"/>
                <w:vertAlign w:val="superscript"/>
                <w:lang w:eastAsia="ru-RU"/>
              </w:rPr>
            </w:pPr>
          </w:p>
          <w:p w:rsidR="00F76944" w:rsidRPr="00F343E5" w:rsidRDefault="00F76944">
            <w:pPr>
              <w:spacing w:after="0" w:line="240" w:lineRule="auto"/>
              <w:rPr>
                <w:rFonts w:ascii="Times New Roman" w:eastAsia="Times New Roman" w:hAnsi="Times New Roman" w:cs="Times New Roman"/>
                <w:sz w:val="24"/>
                <w:szCs w:val="24"/>
                <w:vertAlign w:val="superscript"/>
                <w:lang w:eastAsia="ru-RU"/>
              </w:rPr>
            </w:pPr>
          </w:p>
        </w:tc>
        <w:tc>
          <w:tcPr>
            <w:tcW w:w="3010" w:type="dxa"/>
            <w:tcMar>
              <w:top w:w="102" w:type="dxa"/>
              <w:left w:w="62" w:type="dxa"/>
              <w:bottom w:w="102" w:type="dxa"/>
              <w:right w:w="62" w:type="dxa"/>
            </w:tcMar>
          </w:tcPr>
          <w:p w:rsidR="00977A9C" w:rsidRPr="00F343E5" w:rsidRDefault="00977A9C">
            <w:pPr>
              <w:spacing w:after="0" w:line="240" w:lineRule="auto"/>
              <w:jc w:val="center"/>
              <w:rPr>
                <w:rFonts w:ascii="Times New Roman" w:eastAsia="Times New Roman" w:hAnsi="Times New Roman" w:cs="Times New Roman"/>
                <w:sz w:val="24"/>
                <w:szCs w:val="24"/>
                <w:vertAlign w:val="superscript"/>
                <w:lang w:eastAsia="ru-RU"/>
              </w:rPr>
            </w:pPr>
          </w:p>
        </w:tc>
        <w:tc>
          <w:tcPr>
            <w:tcW w:w="3011" w:type="dxa"/>
            <w:tcMar>
              <w:top w:w="102" w:type="dxa"/>
              <w:left w:w="62" w:type="dxa"/>
              <w:bottom w:w="102" w:type="dxa"/>
              <w:right w:w="62" w:type="dxa"/>
            </w:tcMar>
          </w:tcPr>
          <w:p w:rsidR="00977A9C" w:rsidRPr="00F343E5" w:rsidRDefault="00977A9C">
            <w:pPr>
              <w:spacing w:after="0" w:line="240" w:lineRule="auto"/>
              <w:jc w:val="center"/>
              <w:rPr>
                <w:rFonts w:ascii="Times New Roman" w:eastAsia="Times New Roman" w:hAnsi="Times New Roman" w:cs="Times New Roman"/>
                <w:sz w:val="24"/>
                <w:szCs w:val="24"/>
                <w:vertAlign w:val="superscript"/>
                <w:lang w:eastAsia="ru-RU"/>
              </w:rPr>
            </w:pPr>
          </w:p>
        </w:tc>
      </w:tr>
    </w:tbl>
    <w:p w:rsidR="00977A9C" w:rsidRPr="00F343E5" w:rsidRDefault="00E00441" w:rsidP="00F76944">
      <w:pPr>
        <w:spacing w:after="0" w:line="240" w:lineRule="auto"/>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lastRenderedPageBreak/>
        <w:t xml:space="preserve">                                                                                                                        </w:t>
      </w:r>
      <w:r w:rsidR="00977A9C" w:rsidRPr="00F343E5">
        <w:rPr>
          <w:rFonts w:ascii="Times New Roman" w:eastAsia="Times New Roman" w:hAnsi="Times New Roman" w:cs="Times New Roman"/>
          <w:color w:val="000000"/>
          <w:sz w:val="24"/>
          <w:szCs w:val="24"/>
          <w:lang w:eastAsia="ru-RU"/>
        </w:rPr>
        <w:t>ПРИЛОЖЕНИЕ 3</w:t>
      </w:r>
    </w:p>
    <w:p w:rsidR="00977A9C" w:rsidRPr="00F343E5" w:rsidRDefault="00977A9C" w:rsidP="00977A9C">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E00441" w:rsidP="00E00441">
      <w:pPr>
        <w:spacing w:after="0" w:line="240" w:lineRule="auto"/>
        <w:ind w:left="4535"/>
        <w:jc w:val="right"/>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к Положению о муниципальном  контроле в области охраны и использования особо охраняемых природных территорий Новотроицкого сельсовета Колыванского района Новосибирской области</w:t>
      </w:r>
      <w:r w:rsidR="00977A9C"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both"/>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Критерии отнесения объектов контроля к категориям риска в рамках осущ</w:t>
      </w:r>
      <w:r w:rsidR="00E00441" w:rsidRPr="00F343E5">
        <w:rPr>
          <w:rFonts w:ascii="Times New Roman" w:eastAsia="Times New Roman" w:hAnsi="Times New Roman" w:cs="Times New Roman"/>
          <w:color w:val="000000"/>
          <w:sz w:val="24"/>
          <w:szCs w:val="24"/>
          <w:lang w:eastAsia="ru-RU"/>
        </w:rPr>
        <w:t>ествления муниципального</w:t>
      </w:r>
      <w:r w:rsidRPr="00F343E5">
        <w:rPr>
          <w:rFonts w:ascii="Times New Roman" w:eastAsia="Times New Roman" w:hAnsi="Times New Roman" w:cs="Times New Roman"/>
          <w:color w:val="000000"/>
          <w:sz w:val="24"/>
          <w:szCs w:val="24"/>
          <w:lang w:eastAsia="ru-RU"/>
        </w:rPr>
        <w:t xml:space="preserve"> контроля </w:t>
      </w:r>
      <w:r w:rsidRPr="00F343E5">
        <w:rPr>
          <w:rFonts w:ascii="Times New Roman" w:eastAsia="Times New Roman" w:hAnsi="Times New Roman" w:cs="Times New Roman"/>
          <w:color w:val="000000"/>
          <w:spacing w:val="2"/>
          <w:sz w:val="24"/>
          <w:szCs w:val="24"/>
          <w:lang w:eastAsia="ru-RU"/>
        </w:rPr>
        <w:t>в</w:t>
      </w:r>
      <w:r w:rsidRPr="00F343E5">
        <w:rPr>
          <w:rFonts w:ascii="Times New Roman" w:eastAsia="Times New Roman" w:hAnsi="Times New Roman" w:cs="Times New Roman"/>
          <w:color w:val="000000"/>
          <w:sz w:val="24"/>
          <w:szCs w:val="24"/>
          <w:lang w:eastAsia="ru-RU"/>
        </w:rPr>
        <w:t> </w:t>
      </w:r>
      <w:r w:rsidR="00E00441" w:rsidRPr="00F343E5">
        <w:rPr>
          <w:rFonts w:ascii="Times New Roman" w:eastAsia="Times New Roman" w:hAnsi="Times New Roman" w:cs="Times New Roman"/>
          <w:color w:val="000000"/>
          <w:sz w:val="24"/>
          <w:szCs w:val="24"/>
          <w:lang w:eastAsia="ru-RU"/>
        </w:rPr>
        <w:t>области охраны и использования особо охраняемых природных территорий Новотроицкого сельсовета</w:t>
      </w:r>
      <w:r w:rsidRPr="00F343E5">
        <w:rPr>
          <w:rFonts w:ascii="Times New Roman" w:eastAsia="Times New Roman" w:hAnsi="Times New Roman" w:cs="Times New Roman"/>
          <w:color w:val="000000"/>
          <w:sz w:val="24"/>
          <w:szCs w:val="24"/>
          <w:lang w:eastAsia="ru-RU"/>
        </w:rPr>
        <w:t xml:space="preserve"> Колыванского района Новосибирской области</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 </w:t>
      </w:r>
    </w:p>
    <w:p w:rsidR="00977A9C" w:rsidRPr="00F343E5" w:rsidRDefault="00977A9C" w:rsidP="00977A9C">
      <w:pPr>
        <w:spacing w:after="0" w:line="240" w:lineRule="auto"/>
        <w:ind w:firstLine="567"/>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vertAlign w:val="superscript"/>
          <w:lang w:eastAsia="ru-RU"/>
        </w:rPr>
        <w:t> </w:t>
      </w:r>
    </w:p>
    <w:tbl>
      <w:tblPr>
        <w:tblW w:w="10345" w:type="dxa"/>
        <w:tblInd w:w="-859" w:type="dxa"/>
        <w:tblCellMar>
          <w:left w:w="0" w:type="dxa"/>
          <w:right w:w="0" w:type="dxa"/>
        </w:tblCellMar>
        <w:tblLook w:val="04A0" w:firstRow="1" w:lastRow="0" w:firstColumn="1" w:lastColumn="0" w:noHBand="0" w:noVBand="1"/>
      </w:tblPr>
      <w:tblGrid>
        <w:gridCol w:w="1211"/>
        <w:gridCol w:w="7168"/>
        <w:gridCol w:w="1966"/>
      </w:tblGrid>
      <w:tr w:rsidR="00977A9C" w:rsidRPr="00F343E5" w:rsidTr="00977A9C">
        <w:tc>
          <w:tcPr>
            <w:tcW w:w="120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п/п</w:t>
            </w:r>
          </w:p>
        </w:tc>
        <w:tc>
          <w:tcPr>
            <w:tcW w:w="717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E00441">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xml:space="preserve">Объекты муниципального </w:t>
            </w:r>
            <w:r w:rsidR="00977A9C" w:rsidRPr="00F343E5">
              <w:rPr>
                <w:rFonts w:ascii="Times New Roman" w:eastAsia="Times New Roman" w:hAnsi="Times New Roman" w:cs="Times New Roman"/>
                <w:sz w:val="24"/>
                <w:szCs w:val="24"/>
                <w:lang w:eastAsia="ru-RU"/>
              </w:rPr>
              <w:t> контроля </w:t>
            </w:r>
            <w:r w:rsidR="00977A9C" w:rsidRPr="00F343E5">
              <w:rPr>
                <w:rFonts w:ascii="Times New Roman" w:eastAsia="Times New Roman" w:hAnsi="Times New Roman" w:cs="Times New Roman"/>
                <w:spacing w:val="2"/>
                <w:sz w:val="24"/>
                <w:szCs w:val="24"/>
                <w:lang w:eastAsia="ru-RU"/>
              </w:rPr>
              <w:t>в</w:t>
            </w:r>
            <w:r w:rsidR="00977A9C" w:rsidRPr="00F343E5">
              <w:rPr>
                <w:rFonts w:ascii="Times New Roman" w:eastAsia="Times New Roman" w:hAnsi="Times New Roman" w:cs="Times New Roman"/>
                <w:sz w:val="24"/>
                <w:szCs w:val="24"/>
                <w:lang w:eastAsia="ru-RU"/>
              </w:rPr>
              <w:t> </w:t>
            </w:r>
            <w:r w:rsidRPr="00F343E5">
              <w:rPr>
                <w:rFonts w:ascii="Times New Roman" w:eastAsia="Times New Roman" w:hAnsi="Times New Roman" w:cs="Times New Roman"/>
                <w:sz w:val="24"/>
                <w:szCs w:val="24"/>
                <w:lang w:eastAsia="ru-RU"/>
              </w:rPr>
              <w:t>области охраны и использования особо охраняемых природных территорий Новотроицкого сельсовета</w:t>
            </w:r>
            <w:r w:rsidR="00977A9C" w:rsidRPr="00F343E5">
              <w:rPr>
                <w:rFonts w:ascii="Times New Roman" w:eastAsia="Times New Roman" w:hAnsi="Times New Roman" w:cs="Times New Roman"/>
                <w:sz w:val="24"/>
                <w:szCs w:val="24"/>
                <w:lang w:eastAsia="ru-RU"/>
              </w:rPr>
              <w:t xml:space="preserve"> Колыванского района Новосибирской области</w:t>
            </w:r>
          </w:p>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rsidP="00E00441">
            <w:pPr>
              <w:spacing w:after="0" w:line="240" w:lineRule="auto"/>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Категория риска</w:t>
            </w:r>
          </w:p>
        </w:tc>
      </w:tr>
      <w:tr w:rsidR="00977A9C" w:rsidRPr="00F343E5" w:rsidTr="00977A9C">
        <w:tc>
          <w:tcPr>
            <w:tcW w:w="120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1</w:t>
            </w:r>
          </w:p>
        </w:tc>
        <w:tc>
          <w:tcPr>
            <w:tcW w:w="717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426"/>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pacing w:after="0" w:line="240" w:lineRule="auto"/>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Значительный риск</w:t>
            </w:r>
          </w:p>
        </w:tc>
      </w:tr>
      <w:tr w:rsidR="00977A9C" w:rsidRPr="00F343E5" w:rsidTr="00977A9C">
        <w:tc>
          <w:tcPr>
            <w:tcW w:w="120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2</w:t>
            </w:r>
          </w:p>
        </w:tc>
        <w:tc>
          <w:tcPr>
            <w:tcW w:w="717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w:t>
            </w:r>
            <w:r w:rsidRPr="00F343E5">
              <w:rPr>
                <w:rFonts w:ascii="Times New Roman" w:eastAsia="Times New Roman" w:hAnsi="Times New Roman" w:cs="Times New Roman"/>
                <w:sz w:val="24"/>
                <w:szCs w:val="24"/>
                <w:lang w:eastAsia="ru-RU"/>
              </w:rPr>
              <w:lastRenderedPageBreak/>
              <w:t>обязательных требований, подлежащих исполнению (соблюдению) контролируемыми лицами при осуществлении контролируемой деятельности</w:t>
            </w:r>
          </w:p>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77A9C" w:rsidRPr="00F343E5" w:rsidRDefault="00977A9C">
            <w:pPr>
              <w:spacing w:after="0" w:line="240" w:lineRule="auto"/>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lastRenderedPageBreak/>
              <w:t>Средний риск</w:t>
            </w:r>
          </w:p>
        </w:tc>
      </w:tr>
      <w:tr w:rsidR="00977A9C" w:rsidRPr="00F343E5" w:rsidTr="00977A9C">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lastRenderedPageBreak/>
              <w:t>3</w:t>
            </w:r>
          </w:p>
        </w:tc>
        <w:tc>
          <w:tcPr>
            <w:tcW w:w="71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77A9C" w:rsidRPr="00F343E5" w:rsidRDefault="00977A9C">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77A9C" w:rsidRPr="00F343E5" w:rsidRDefault="00977A9C">
            <w:pPr>
              <w:spacing w:after="0" w:line="240" w:lineRule="auto"/>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Умеренный риск</w:t>
            </w:r>
          </w:p>
        </w:tc>
      </w:tr>
      <w:tr w:rsidR="00977A9C" w:rsidRPr="00F343E5" w:rsidTr="00977A9C">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4</w:t>
            </w:r>
          </w:p>
        </w:tc>
        <w:tc>
          <w:tcPr>
            <w:tcW w:w="71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77A9C" w:rsidRPr="00F343E5" w:rsidRDefault="00977A9C">
            <w:pPr>
              <w:spacing w:after="0" w:line="240" w:lineRule="auto"/>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Низкий риск</w:t>
            </w:r>
          </w:p>
        </w:tc>
      </w:tr>
    </w:tbl>
    <w:p w:rsidR="00977A9C" w:rsidRPr="00F343E5" w:rsidRDefault="00977A9C" w:rsidP="00F76944">
      <w:pPr>
        <w:spacing w:after="0" w:line="240" w:lineRule="auto"/>
        <w:jc w:val="both"/>
        <w:rPr>
          <w:rFonts w:ascii="Times New Roman" w:eastAsia="Times New Roman" w:hAnsi="Times New Roman" w:cs="Times New Roman"/>
          <w:color w:val="000000"/>
          <w:sz w:val="24"/>
          <w:szCs w:val="24"/>
          <w:lang w:eastAsia="ru-RU"/>
        </w:rPr>
      </w:pPr>
    </w:p>
    <w:p w:rsidR="00977A9C" w:rsidRPr="00F343E5" w:rsidRDefault="00977A9C" w:rsidP="00977A9C">
      <w:pPr>
        <w:spacing w:after="0" w:line="240" w:lineRule="auto"/>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Перечень индикаторов риска</w:t>
      </w:r>
    </w:p>
    <w:p w:rsidR="00977A9C" w:rsidRPr="00F343E5" w:rsidRDefault="00977A9C" w:rsidP="00F76944">
      <w:pPr>
        <w:spacing w:after="0" w:line="240" w:lineRule="auto"/>
        <w:ind w:firstLine="720"/>
        <w:jc w:val="center"/>
        <w:rPr>
          <w:rFonts w:ascii="Times New Roman" w:eastAsia="Times New Roman" w:hAnsi="Times New Roman" w:cs="Times New Roman"/>
          <w:color w:val="000000"/>
          <w:sz w:val="24"/>
          <w:szCs w:val="24"/>
          <w:lang w:eastAsia="ru-RU"/>
        </w:rPr>
      </w:pPr>
      <w:r w:rsidRPr="00F343E5">
        <w:rPr>
          <w:rFonts w:ascii="Times New Roman" w:eastAsia="Times New Roman" w:hAnsi="Times New Roman" w:cs="Times New Roman"/>
          <w:color w:val="000000"/>
          <w:sz w:val="24"/>
          <w:szCs w:val="24"/>
          <w:lang w:eastAsia="ru-RU"/>
        </w:rPr>
        <w:t>нарушения обязательных требований, проверяемых в рамках осущ</w:t>
      </w:r>
      <w:r w:rsidR="00E00441" w:rsidRPr="00F343E5">
        <w:rPr>
          <w:rFonts w:ascii="Times New Roman" w:eastAsia="Times New Roman" w:hAnsi="Times New Roman" w:cs="Times New Roman"/>
          <w:color w:val="000000"/>
          <w:sz w:val="24"/>
          <w:szCs w:val="24"/>
          <w:lang w:eastAsia="ru-RU"/>
        </w:rPr>
        <w:t xml:space="preserve">ествления муниципального </w:t>
      </w:r>
      <w:r w:rsidRPr="00F343E5">
        <w:rPr>
          <w:rFonts w:ascii="Times New Roman" w:eastAsia="Times New Roman" w:hAnsi="Times New Roman" w:cs="Times New Roman"/>
          <w:color w:val="000000"/>
          <w:sz w:val="24"/>
          <w:szCs w:val="24"/>
          <w:lang w:eastAsia="ru-RU"/>
        </w:rPr>
        <w:t xml:space="preserve"> контроля в </w:t>
      </w:r>
      <w:r w:rsidR="00E00441" w:rsidRPr="00F343E5">
        <w:rPr>
          <w:rFonts w:ascii="Times New Roman" w:eastAsia="Times New Roman" w:hAnsi="Times New Roman" w:cs="Times New Roman"/>
          <w:color w:val="000000"/>
          <w:sz w:val="24"/>
          <w:szCs w:val="24"/>
          <w:lang w:eastAsia="ru-RU"/>
        </w:rPr>
        <w:t>области охраны и использования особо охраняемых природных территорий Новотроицкого сельсовета</w:t>
      </w:r>
      <w:r w:rsidRPr="00F343E5">
        <w:rPr>
          <w:rFonts w:ascii="Times New Roman" w:eastAsia="Times New Roman" w:hAnsi="Times New Roman" w:cs="Times New Roman"/>
          <w:color w:val="000000"/>
          <w:sz w:val="24"/>
          <w:szCs w:val="24"/>
          <w:lang w:eastAsia="ru-RU"/>
        </w:rPr>
        <w:t xml:space="preserve"> Колыванского района Новосибирской области </w:t>
      </w:r>
    </w:p>
    <w:tbl>
      <w:tblPr>
        <w:tblW w:w="10173" w:type="dxa"/>
        <w:tblCellMar>
          <w:left w:w="0" w:type="dxa"/>
          <w:right w:w="0" w:type="dxa"/>
        </w:tblCellMar>
        <w:tblLook w:val="04A0" w:firstRow="1" w:lastRow="0" w:firstColumn="1" w:lastColumn="0" w:noHBand="0" w:noVBand="1"/>
      </w:tblPr>
      <w:tblGrid>
        <w:gridCol w:w="5237"/>
        <w:gridCol w:w="2693"/>
        <w:gridCol w:w="2243"/>
      </w:tblGrid>
      <w:tr w:rsidR="00977A9C" w:rsidRPr="00F343E5" w:rsidTr="00F76944">
        <w:trPr>
          <w:trHeight w:val="360"/>
        </w:trPr>
        <w:tc>
          <w:tcPr>
            <w:tcW w:w="5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Наименование индикатора</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Нормальное состояние для выбранного параметра (критерии оценки), единица измерения (при наличии)</w:t>
            </w:r>
          </w:p>
        </w:tc>
        <w:tc>
          <w:tcPr>
            <w:tcW w:w="22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Показатель</w:t>
            </w:r>
            <w:r w:rsidRPr="00F343E5">
              <w:rPr>
                <w:rFonts w:ascii="Times New Roman" w:eastAsia="Times New Roman" w:hAnsi="Times New Roman" w:cs="Times New Roman"/>
                <w:sz w:val="24"/>
                <w:szCs w:val="24"/>
                <w:lang w:eastAsia="ru-RU"/>
              </w:rPr>
              <w:br/>
              <w:t>индикатора риска</w:t>
            </w:r>
          </w:p>
        </w:tc>
      </w:tr>
      <w:tr w:rsidR="00977A9C" w:rsidRPr="00F343E5" w:rsidTr="00F76944">
        <w:tc>
          <w:tcPr>
            <w:tcW w:w="5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0</w:t>
            </w:r>
          </w:p>
        </w:tc>
        <w:tc>
          <w:tcPr>
            <w:tcW w:w="22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&gt;1 шт.</w:t>
            </w:r>
          </w:p>
        </w:tc>
      </w:tr>
      <w:tr w:rsidR="00977A9C" w:rsidRPr="00F343E5" w:rsidTr="00F76944">
        <w:tc>
          <w:tcPr>
            <w:tcW w:w="5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1-2</w:t>
            </w:r>
          </w:p>
        </w:tc>
        <w:tc>
          <w:tcPr>
            <w:tcW w:w="22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&gt;2 шт.</w:t>
            </w:r>
          </w:p>
        </w:tc>
      </w:tr>
      <w:tr w:rsidR="00977A9C" w:rsidRPr="00F343E5" w:rsidTr="00F76944">
        <w:tc>
          <w:tcPr>
            <w:tcW w:w="5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both"/>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 xml:space="preserve">Наличие у Контролируемого лица в течение последних пяти лет на дату принятия решения об отнесении его деятельности к </w:t>
            </w:r>
            <w:r w:rsidRPr="00F343E5">
              <w:rPr>
                <w:rFonts w:ascii="Times New Roman" w:eastAsia="Times New Roman" w:hAnsi="Times New Roman" w:cs="Times New Roman"/>
                <w:sz w:val="24"/>
                <w:szCs w:val="24"/>
                <w:lang w:eastAsia="ru-RU"/>
              </w:rPr>
              <w:lastRenderedPageBreak/>
              <w:t>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lastRenderedPageBreak/>
              <w:t>1-3</w:t>
            </w:r>
          </w:p>
        </w:tc>
        <w:tc>
          <w:tcPr>
            <w:tcW w:w="22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7A9C" w:rsidRPr="00F343E5" w:rsidRDefault="00977A9C">
            <w:pPr>
              <w:spacing w:after="0" w:line="240" w:lineRule="auto"/>
              <w:ind w:firstLine="567"/>
              <w:jc w:val="center"/>
              <w:rPr>
                <w:rFonts w:ascii="Times New Roman" w:eastAsia="Times New Roman" w:hAnsi="Times New Roman" w:cs="Times New Roman"/>
                <w:sz w:val="24"/>
                <w:szCs w:val="24"/>
                <w:lang w:eastAsia="ru-RU"/>
              </w:rPr>
            </w:pPr>
            <w:r w:rsidRPr="00F343E5">
              <w:rPr>
                <w:rFonts w:ascii="Times New Roman" w:eastAsia="Times New Roman" w:hAnsi="Times New Roman" w:cs="Times New Roman"/>
                <w:sz w:val="24"/>
                <w:szCs w:val="24"/>
                <w:lang w:eastAsia="ru-RU"/>
              </w:rPr>
              <w:t>&gt;3 шт.</w:t>
            </w:r>
          </w:p>
        </w:tc>
      </w:tr>
    </w:tbl>
    <w:p w:rsidR="009841E7" w:rsidRPr="00F343E5" w:rsidRDefault="009841E7">
      <w:pPr>
        <w:rPr>
          <w:rFonts w:ascii="Times New Roman" w:hAnsi="Times New Roman" w:cs="Times New Roman"/>
          <w:sz w:val="24"/>
          <w:szCs w:val="24"/>
        </w:rPr>
      </w:pPr>
    </w:p>
    <w:sectPr w:rsidR="009841E7" w:rsidRPr="00F343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A9C"/>
    <w:rsid w:val="00245CFE"/>
    <w:rsid w:val="008003C0"/>
    <w:rsid w:val="00977A9C"/>
    <w:rsid w:val="009841E7"/>
    <w:rsid w:val="00AD02F2"/>
    <w:rsid w:val="00B564E3"/>
    <w:rsid w:val="00D33CFC"/>
    <w:rsid w:val="00E00441"/>
    <w:rsid w:val="00F343E5"/>
    <w:rsid w:val="00F4522A"/>
    <w:rsid w:val="00F76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1733F"/>
  <w15:chartTrackingRefBased/>
  <w15:docId w15:val="{03962ADE-7C16-460E-97DA-6C016ECC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A9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77A9C"/>
    <w:rPr>
      <w:color w:val="0000FF"/>
      <w:u w:val="single"/>
    </w:rPr>
  </w:style>
  <w:style w:type="paragraph" w:styleId="a4">
    <w:name w:val="Balloon Text"/>
    <w:basedOn w:val="a"/>
    <w:link w:val="a5"/>
    <w:uiPriority w:val="99"/>
    <w:semiHidden/>
    <w:unhideWhenUsed/>
    <w:rsid w:val="008003C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003C0"/>
    <w:rPr>
      <w:rFonts w:ascii="Segoe UI" w:hAnsi="Segoe UI" w:cs="Segoe UI"/>
      <w:sz w:val="18"/>
      <w:szCs w:val="18"/>
    </w:rPr>
  </w:style>
  <w:style w:type="paragraph" w:styleId="a6">
    <w:name w:val="No Spacing"/>
    <w:uiPriority w:val="1"/>
    <w:qFormat/>
    <w:rsid w:val="00F769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99322">
      <w:bodyDiv w:val="1"/>
      <w:marLeft w:val="0"/>
      <w:marRight w:val="0"/>
      <w:marTop w:val="0"/>
      <w:marBottom w:val="0"/>
      <w:divBdr>
        <w:top w:val="none" w:sz="0" w:space="0" w:color="auto"/>
        <w:left w:val="none" w:sz="0" w:space="0" w:color="auto"/>
        <w:bottom w:val="none" w:sz="0" w:space="0" w:color="auto"/>
        <w:right w:val="none" w:sz="0" w:space="0" w:color="auto"/>
      </w:divBdr>
    </w:div>
    <w:div w:id="1641496896">
      <w:bodyDiv w:val="1"/>
      <w:marLeft w:val="0"/>
      <w:marRight w:val="0"/>
      <w:marTop w:val="0"/>
      <w:marBottom w:val="0"/>
      <w:divBdr>
        <w:top w:val="none" w:sz="0" w:space="0" w:color="auto"/>
        <w:left w:val="none" w:sz="0" w:space="0" w:color="auto"/>
        <w:bottom w:val="none" w:sz="0" w:space="0" w:color="auto"/>
        <w:right w:val="none" w:sz="0" w:space="0" w:color="auto"/>
      </w:divBdr>
    </w:div>
    <w:div w:id="21217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4F48675C-2DC2-4B7B-8F43-C7D17AB9072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ravo-search.minjust.ru:8080/bigs/showDocument.html?id=4F48675C-2DC2-4B7B-8F43-C7D17AB9072F" TargetMode="External"/><Relationship Id="rId12" Type="http://schemas.openxmlformats.org/officeDocument/2006/relationships/hyperlink" Target="http://pravo-search.minjust.ru:8080/bigs/showDocument.html?id=B11798FF-43B9-49DB-B06C-4223F9D555E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minjust.ru/" TargetMode="External"/><Relationship Id="rId11" Type="http://schemas.openxmlformats.org/officeDocument/2006/relationships/hyperlink" Target="http://pravo.minjust.ru/" TargetMode="External"/><Relationship Id="rId5" Type="http://schemas.openxmlformats.org/officeDocument/2006/relationships/hyperlink" Target="http://pravo-search.minjust.ru:8080/bigs/showDocument.html?id=96E20C02-1B12-465A-B64C-24AA92270007" TargetMode="External"/><Relationship Id="rId10" Type="http://schemas.openxmlformats.org/officeDocument/2006/relationships/hyperlink" Target="http://pravo.minjust.ru/" TargetMode="External"/><Relationship Id="rId4" Type="http://schemas.openxmlformats.org/officeDocument/2006/relationships/hyperlink" Target="http://pravo-search.minjust.ru:8080/bigs/showDocument.html?id=96E20C02-1B12-465A-B64C-24AA92270007" TargetMode="External"/><Relationship Id="rId9" Type="http://schemas.openxmlformats.org/officeDocument/2006/relationships/hyperlink" Target="http://pravo.minju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9944</Words>
  <Characters>56684</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cp:lastPrinted>2021-10-20T09:33:00Z</cp:lastPrinted>
  <dcterms:created xsi:type="dcterms:W3CDTF">2021-10-12T08:22:00Z</dcterms:created>
  <dcterms:modified xsi:type="dcterms:W3CDTF">2021-10-27T01:53:00Z</dcterms:modified>
</cp:coreProperties>
</file>